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8" w:rsidRDefault="00891D08">
      <w:pPr>
        <w:pStyle w:val="Textoindependiente"/>
        <w:rPr>
          <w:rFonts w:ascii="Times New Roman"/>
          <w:sz w:val="20"/>
        </w:rPr>
      </w:pPr>
    </w:p>
    <w:p w:rsidR="00891D08" w:rsidRDefault="00891D08">
      <w:pPr>
        <w:pStyle w:val="Textoindependiente"/>
        <w:rPr>
          <w:rFonts w:ascii="Times New Roman"/>
          <w:sz w:val="20"/>
        </w:rPr>
      </w:pPr>
    </w:p>
    <w:p w:rsidR="00891D08" w:rsidRDefault="00891D08">
      <w:pPr>
        <w:pStyle w:val="Textoindependiente"/>
        <w:spacing w:before="6"/>
        <w:rPr>
          <w:rFonts w:ascii="Times New Roman"/>
          <w:sz w:val="19"/>
        </w:rPr>
      </w:pPr>
    </w:p>
    <w:p w:rsidR="00891D08" w:rsidRDefault="006B2B70">
      <w:pPr>
        <w:spacing w:before="88"/>
        <w:ind w:left="2056" w:right="2485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DE LA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VIVIENDA POPULAR</w:t>
      </w: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spacing w:before="1"/>
        <w:rPr>
          <w:rFonts w:ascii="Arial"/>
          <w:b/>
          <w:sz w:val="45"/>
        </w:rPr>
      </w:pPr>
    </w:p>
    <w:p w:rsidR="00891D08" w:rsidRDefault="006B2B70">
      <w:pPr>
        <w:spacing w:line="278" w:lineRule="auto"/>
        <w:ind w:left="1482" w:right="191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OPORTUNIDAD DE LAS RESPUESTAS A</w:t>
      </w:r>
      <w:r>
        <w:rPr>
          <w:rFonts w:ascii="Arial" w:hAnsi="Arial"/>
          <w:b/>
          <w:spacing w:val="-109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8"/>
          <w:sz w:val="40"/>
        </w:rPr>
        <w:t xml:space="preserve"> </w:t>
      </w:r>
      <w:r>
        <w:rPr>
          <w:rFonts w:ascii="Arial" w:hAnsi="Arial"/>
          <w:b/>
          <w:sz w:val="40"/>
        </w:rPr>
        <w:t>PQRSD</w:t>
      </w: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spacing w:before="7"/>
        <w:rPr>
          <w:rFonts w:ascii="Arial"/>
          <w:b/>
          <w:sz w:val="38"/>
        </w:rPr>
      </w:pPr>
    </w:p>
    <w:p w:rsidR="00891D08" w:rsidRDefault="006B2B70">
      <w:pPr>
        <w:ind w:left="2056" w:right="2483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 01</w:t>
      </w:r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 enero 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z w:val="40"/>
        </w:rPr>
        <w:t>2023</w:t>
      </w: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rPr>
          <w:rFonts w:ascii="Arial"/>
          <w:b/>
          <w:sz w:val="44"/>
        </w:rPr>
      </w:pPr>
    </w:p>
    <w:p w:rsidR="00891D08" w:rsidRDefault="00891D08">
      <w:pPr>
        <w:pStyle w:val="Textoindependiente"/>
        <w:spacing w:before="5"/>
        <w:rPr>
          <w:rFonts w:ascii="Arial"/>
          <w:b/>
          <w:sz w:val="42"/>
        </w:rPr>
      </w:pPr>
    </w:p>
    <w:p w:rsidR="00891D08" w:rsidRDefault="006B2B70">
      <w:pPr>
        <w:ind w:left="2056" w:right="2486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 D.C.,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20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febrero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z w:val="40"/>
        </w:rPr>
        <w:t>de 2023</w:t>
      </w:r>
    </w:p>
    <w:p w:rsidR="00891D08" w:rsidRDefault="00891D08">
      <w:pPr>
        <w:jc w:val="center"/>
        <w:rPr>
          <w:rFonts w:ascii="Arial" w:hAnsi="Arial"/>
          <w:sz w:val="40"/>
        </w:rPr>
        <w:sectPr w:rsidR="00891D08">
          <w:headerReference w:type="default" r:id="rId8"/>
          <w:footerReference w:type="default" r:id="rId9"/>
          <w:type w:val="continuous"/>
          <w:pgSz w:w="12240" w:h="15840"/>
          <w:pgMar w:top="1680" w:right="20" w:bottom="2040" w:left="1040" w:header="722" w:footer="1858" w:gutter="0"/>
          <w:pgNumType w:start="1"/>
          <w:cols w:space="720"/>
        </w:sect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spacing w:before="7"/>
        <w:rPr>
          <w:rFonts w:ascii="Arial"/>
          <w:b/>
          <w:sz w:val="16"/>
        </w:rPr>
      </w:pPr>
    </w:p>
    <w:p w:rsidR="00891D08" w:rsidRDefault="006B2B70">
      <w:pPr>
        <w:pStyle w:val="Textoindependiente"/>
        <w:spacing w:before="94"/>
        <w:ind w:left="662"/>
      </w:pPr>
      <w:r>
        <w:t>TABLA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CONTENIDO</w:t>
      </w:r>
    </w:p>
    <w:sdt>
      <w:sdtPr>
        <w:id w:val="940115357"/>
        <w:docPartObj>
          <w:docPartGallery w:val="Table of Contents"/>
          <w:docPartUnique/>
        </w:docPartObj>
      </w:sdtPr>
      <w:sdtEndPr/>
      <w:sdtContent>
        <w:p w:rsidR="00891D08" w:rsidRDefault="006B2B70">
          <w:pPr>
            <w:pStyle w:val="TDC1"/>
            <w:tabs>
              <w:tab w:val="right" w:leader="dot" w:pos="10069"/>
            </w:tabs>
          </w:pPr>
          <w:hyperlink w:anchor="_bookmark0" w:history="1">
            <w:r>
              <w:t>INTRODUCCIÓN</w:t>
            </w:r>
            <w:r>
              <w:tab/>
              <w:t>3</w:t>
            </w:r>
          </w:hyperlink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65"/>
            <w:ind w:hanging="443"/>
          </w:pPr>
          <w:hyperlink w:anchor="_bookmark1" w:history="1">
            <w:r>
              <w:t>OBJETIVO</w:t>
            </w:r>
            <w:r>
              <w:rPr>
                <w:spacing w:val="-4"/>
              </w:rPr>
              <w:t xml:space="preserve"> </w:t>
            </w:r>
            <w:r>
              <w:t>Y ALCANCE</w:t>
            </w:r>
            <w:r>
              <w:tab/>
              <w:t>4</w:t>
            </w:r>
          </w:hyperlink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7"/>
            <w:ind w:hanging="443"/>
          </w:pPr>
          <w:hyperlink w:anchor="_bookmark2" w:history="1">
            <w:r>
              <w:t>METODOLOGÍA</w:t>
            </w:r>
            <w:r>
              <w:tab/>
              <w:t>4</w:t>
            </w:r>
          </w:hyperlink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69"/>
            </w:tabs>
            <w:spacing w:before="228"/>
            <w:ind w:hanging="443"/>
          </w:pPr>
          <w:hyperlink w:anchor="_bookmark3" w:history="1">
            <w:r>
              <w:t>GESTIÓN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PQRSD</w:t>
            </w:r>
            <w:r>
              <w:rPr>
                <w:spacing w:val="-1"/>
              </w:rPr>
              <w:t xml:space="preserve"> </w:t>
            </w:r>
            <w:r>
              <w:t>REGISTRADAS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ENERO</w:t>
            </w:r>
            <w:r>
              <w:tab/>
              <w:t>5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4"/>
          </w:pPr>
          <w:hyperlink w:anchor="_bookmark4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 recibidas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registradas</w:t>
            </w:r>
            <w:r>
              <w:tab/>
              <w:t>5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5" w:history="1">
            <w:r>
              <w:t>Canales</w:t>
            </w:r>
            <w:r>
              <w:rPr>
                <w:spacing w:val="-1"/>
              </w:rPr>
              <w:t xml:space="preserve"> </w:t>
            </w:r>
            <w:r>
              <w:t>de Interacción</w:t>
            </w:r>
            <w:r>
              <w:tab/>
              <w:t>5-6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5"/>
          </w:pPr>
          <w:hyperlink w:anchor="_bookmark6" w:history="1">
            <w:r>
              <w:t>Tipologías</w:t>
            </w:r>
            <w:r>
              <w:tab/>
              <w:t>6-7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</w:pPr>
          <w:hyperlink w:anchor="_bookmark7" w:history="1"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PQRSD</w:t>
            </w:r>
            <w:r>
              <w:rPr>
                <w:spacing w:val="-3"/>
              </w:rPr>
              <w:t xml:space="preserve"> </w:t>
            </w:r>
            <w:r>
              <w:t>Trasladadas por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1"/>
              </w:rPr>
              <w:t xml:space="preserve"> </w:t>
            </w:r>
            <w:r>
              <w:t>Competencia</w:t>
            </w:r>
            <w:r>
              <w:tab/>
              <w:t>7-8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8" w:history="1">
            <w:r>
              <w:t>Subtema</w:t>
            </w:r>
            <w:r>
              <w:rPr>
                <w:spacing w:val="-7"/>
              </w:rPr>
              <w:t xml:space="preserve"> </w:t>
            </w:r>
            <w:r>
              <w:t>Veedurías</w:t>
            </w:r>
            <w:r>
              <w:rPr>
                <w:spacing w:val="-4"/>
              </w:rPr>
              <w:t xml:space="preserve"> </w:t>
            </w:r>
            <w:r>
              <w:t>Ciudadanas</w:t>
            </w:r>
            <w:r>
              <w:tab/>
              <w:t>8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</w:pPr>
          <w:hyperlink w:anchor="_bookmark9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 Localidad</w:t>
            </w:r>
            <w:r>
              <w:rPr>
                <w:spacing w:val="-1"/>
              </w:rPr>
              <w:t xml:space="preserve"> </w:t>
            </w:r>
            <w:r>
              <w:t>de los</w:t>
            </w:r>
            <w:r>
              <w:rPr>
                <w:spacing w:val="-3"/>
              </w:rPr>
              <w:t xml:space="preserve"> </w:t>
            </w:r>
            <w:r>
              <w:t>requerimientos</w:t>
            </w:r>
            <w:r>
              <w:rPr>
                <w:spacing w:val="-2"/>
              </w:rPr>
              <w:t xml:space="preserve"> </w:t>
            </w:r>
            <w:r>
              <w:t>registrados</w:t>
            </w:r>
            <w:r>
              <w:rPr>
                <w:spacing w:val="-8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recibidos</w:t>
            </w:r>
            <w:r>
              <w:tab/>
              <w:t>8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7"/>
          </w:pPr>
          <w:hyperlink w:anchor="_bookmark10" w:history="1">
            <w:r>
              <w:t>Participación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Estrato</w:t>
            </w:r>
            <w:r>
              <w:rPr>
                <w:spacing w:val="1"/>
              </w:rPr>
              <w:t xml:space="preserve"> </w:t>
            </w:r>
            <w:r>
              <w:t>Socioeconómico</w:t>
            </w:r>
            <w:r>
              <w:tab/>
              <w:t>9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8"/>
          </w:pPr>
          <w:hyperlink w:anchor="_TOC_250000" w:history="1"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10"/>
          </w:pPr>
          <w:hyperlink w:anchor="_bookmark11" w:history="1">
            <w:r>
              <w:t>Calidad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Requirente</w:t>
            </w:r>
            <w:r>
              <w:tab/>
              <w:t>10</w:t>
            </w:r>
          </w:hyperlink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1"/>
            </w:tabs>
            <w:spacing w:before="208"/>
            <w:ind w:hanging="443"/>
          </w:pPr>
          <w:hyperlink w:anchor="_bookmark12" w:history="1">
            <w:r>
              <w:t>OPORTUNIDAD</w:t>
            </w:r>
            <w:r>
              <w:rPr>
                <w:spacing w:val="-1"/>
              </w:rPr>
              <w:t xml:space="preserve"> </w:t>
            </w:r>
            <w:r>
              <w:t>DE RESPUESTA A LAS</w:t>
            </w:r>
            <w:r>
              <w:rPr>
                <w:spacing w:val="-1"/>
              </w:rPr>
              <w:t xml:space="preserve"> </w:t>
            </w:r>
            <w:r>
              <w:t>PQRSD</w:t>
            </w:r>
            <w:r>
              <w:tab/>
              <w:t>11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69"/>
            </w:tabs>
            <w:spacing w:before="235"/>
          </w:pPr>
          <w:hyperlink w:anchor="_bookmark13" w:history="1">
            <w:r>
              <w:t>PQRSD</w:t>
            </w:r>
            <w:r>
              <w:rPr>
                <w:spacing w:val="-1"/>
              </w:rPr>
              <w:t xml:space="preserve"> </w:t>
            </w:r>
            <w:r>
              <w:t>cerradas en</w:t>
            </w:r>
            <w:r>
              <w:rPr>
                <w:spacing w:val="-10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período</w:t>
            </w:r>
            <w:r>
              <w:tab/>
              <w:t>11</w:t>
            </w:r>
          </w:hyperlink>
        </w:p>
        <w:p w:rsidR="00891D08" w:rsidRDefault="006B2B70">
          <w:pPr>
            <w:pStyle w:val="TDC3"/>
            <w:numPr>
              <w:ilvl w:val="1"/>
              <w:numId w:val="4"/>
            </w:numPr>
            <w:tabs>
              <w:tab w:val="left" w:pos="1542"/>
              <w:tab w:val="left" w:pos="1543"/>
              <w:tab w:val="right" w:leader="dot" w:pos="10071"/>
            </w:tabs>
            <w:spacing w:before="219"/>
          </w:pPr>
          <w:hyperlink w:anchor="_bookmark14" w:history="1">
            <w:r>
              <w:rPr>
                <w:spacing w:val="-1"/>
              </w:rPr>
              <w:t>Cálculo</w:t>
            </w:r>
            <w:r>
              <w:t xml:space="preserve"> </w:t>
            </w:r>
            <w:r>
              <w:rPr>
                <w:spacing w:val="-1"/>
              </w:rPr>
              <w:t>del</w:t>
            </w:r>
            <w:r>
              <w:t xml:space="preserve"> </w:t>
            </w:r>
            <w:r>
              <w:rPr>
                <w:spacing w:val="-1"/>
              </w:rPr>
              <w:t>Tiempo</w:t>
            </w:r>
            <w:r>
              <w:rPr>
                <w:spacing w:val="-2"/>
              </w:rPr>
              <w:t xml:space="preserve"> </w:t>
            </w:r>
            <w:r>
              <w:t>Promedio de 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6"/>
              </w:rPr>
              <w:t xml:space="preserve"> </w:t>
            </w:r>
            <w:r>
              <w:t>Tipología</w:t>
            </w:r>
            <w:r>
              <w:tab/>
              <w:t>11-12</w:t>
            </w:r>
          </w:hyperlink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1101"/>
              <w:tab w:val="left" w:pos="1102"/>
              <w:tab w:val="right" w:leader="dot" w:pos="10076"/>
            </w:tabs>
            <w:ind w:hanging="443"/>
          </w:pPr>
          <w:hyperlink w:anchor="_bookmark15" w:history="1">
            <w:r>
              <w:t>RESPUESTAS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CIERRE</w:t>
            </w:r>
            <w:r>
              <w:rPr>
                <w:spacing w:val="-1"/>
              </w:rPr>
              <w:t xml:space="preserve"> </w:t>
            </w:r>
            <w:r>
              <w:t>INOPORTUNO</w:t>
            </w:r>
            <w:r>
              <w:rPr>
                <w:spacing w:val="2"/>
              </w:rPr>
              <w:t xml:space="preserve"> </w:t>
            </w:r>
            <w:r>
              <w:t>–VIGENCIA</w:t>
            </w:r>
            <w:r>
              <w:rPr>
                <w:spacing w:val="60"/>
              </w:rPr>
              <w:t xml:space="preserve"> </w:t>
            </w:r>
            <w:r>
              <w:t>2022</w:t>
            </w:r>
            <w:r>
              <w:tab/>
              <w:t>13</w:t>
            </w:r>
          </w:hyperlink>
          <w:r>
            <w:t>-18</w:t>
          </w:r>
        </w:p>
        <w:p w:rsidR="00891D08" w:rsidRDefault="006B2B70">
          <w:pPr>
            <w:pStyle w:val="TDC2"/>
            <w:numPr>
              <w:ilvl w:val="0"/>
              <w:numId w:val="4"/>
            </w:numPr>
            <w:tabs>
              <w:tab w:val="left" w:pos="912"/>
              <w:tab w:val="right" w:leader="dot" w:pos="10001"/>
            </w:tabs>
            <w:spacing w:before="232"/>
            <w:ind w:left="911" w:hanging="255"/>
          </w:pPr>
          <w:hyperlink w:anchor="_bookmark15" w:history="1">
            <w:r>
              <w:t>CONCLUSIONES</w:t>
            </w:r>
          </w:hyperlink>
          <w:r>
            <w:tab/>
            <w:t>19</w:t>
          </w:r>
        </w:p>
      </w:sdtContent>
    </w:sdt>
    <w:p w:rsidR="00891D08" w:rsidRDefault="00891D08">
      <w:pPr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26"/>
        </w:rPr>
      </w:pPr>
    </w:p>
    <w:p w:rsidR="00891D08" w:rsidRDefault="00891D08">
      <w:pPr>
        <w:pStyle w:val="Textoindependiente"/>
        <w:rPr>
          <w:sz w:val="26"/>
        </w:rPr>
      </w:pPr>
    </w:p>
    <w:p w:rsidR="00891D08" w:rsidRDefault="00891D08">
      <w:pPr>
        <w:pStyle w:val="Textoindependiente"/>
        <w:rPr>
          <w:sz w:val="26"/>
        </w:rPr>
      </w:pPr>
    </w:p>
    <w:p w:rsidR="00891D08" w:rsidRDefault="006B2B70">
      <w:pPr>
        <w:pStyle w:val="Ttulo1"/>
        <w:spacing w:before="203"/>
        <w:ind w:left="4423" w:firstLine="0"/>
      </w:pPr>
      <w:bookmarkStart w:id="0" w:name="_bookmark0"/>
      <w:bookmarkEnd w:id="0"/>
      <w:r>
        <w:t>1.</w:t>
      </w:r>
      <w:r>
        <w:rPr>
          <w:spacing w:val="-2"/>
        </w:rPr>
        <w:t xml:space="preserve"> </w:t>
      </w:r>
      <w:r>
        <w:t>INTRODUCCIÓN</w:t>
      </w:r>
    </w:p>
    <w:p w:rsidR="00891D08" w:rsidRDefault="00891D08">
      <w:pPr>
        <w:pStyle w:val="Textoindependiente"/>
        <w:rPr>
          <w:rFonts w:ascii="Arial"/>
          <w:b/>
          <w:sz w:val="26"/>
        </w:rPr>
      </w:pPr>
    </w:p>
    <w:p w:rsidR="00891D08" w:rsidRDefault="00891D08">
      <w:pPr>
        <w:pStyle w:val="Textoindependiente"/>
        <w:rPr>
          <w:rFonts w:ascii="Arial"/>
          <w:b/>
          <w:sz w:val="24"/>
        </w:rPr>
      </w:pPr>
    </w:p>
    <w:p w:rsidR="00891D08" w:rsidRDefault="006B2B70">
      <w:pPr>
        <w:pStyle w:val="Textoindependiente"/>
        <w:spacing w:line="276" w:lineRule="auto"/>
        <w:ind w:left="662" w:right="1080"/>
        <w:jc w:val="both"/>
      </w:pPr>
      <w:r>
        <w:t>En el presente informe se realiza el análisis a las Peticiones, Quejas, Reclamos, Sugerencias y</w:t>
      </w:r>
      <w:r>
        <w:rPr>
          <w:spacing w:val="1"/>
        </w:rPr>
        <w:t xml:space="preserve"> </w:t>
      </w:r>
      <w:r>
        <w:t>Denuncias por Actos de Corrupción (PQRSD) que fueron registradas y recibidas en la Caja de la</w:t>
      </w:r>
      <w:r>
        <w:rPr>
          <w:spacing w:val="-59"/>
        </w:rPr>
        <w:t xml:space="preserve"> </w:t>
      </w:r>
      <w:r>
        <w:t>Vivienda Popular (CVP) durante enero de 2023 a través de los canales de atención dispuestos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tal</w:t>
      </w:r>
      <w:r>
        <w:rPr>
          <w:spacing w:val="-36"/>
        </w:rPr>
        <w:t xml:space="preserve"> </w:t>
      </w:r>
      <w:r>
        <w:t>fin.</w:t>
      </w:r>
    </w:p>
    <w:p w:rsidR="00891D08" w:rsidRDefault="006B2B70">
      <w:pPr>
        <w:pStyle w:val="Textoindependiente"/>
        <w:spacing w:before="121" w:line="278" w:lineRule="auto"/>
        <w:ind w:left="662" w:right="1094"/>
        <w:jc w:val="both"/>
      </w:pPr>
      <w:r>
        <w:t>Así mismo este informe incluye la información de las PQRSD, a las cuales se les dio respuesta</w:t>
      </w:r>
      <w:r>
        <w:rPr>
          <w:spacing w:val="1"/>
        </w:rPr>
        <w:t xml:space="preserve"> </w:t>
      </w:r>
      <w:r>
        <w:t>de manera inoportuna en enero, febrero, marzo, abril, ma</w:t>
      </w:r>
      <w:r>
        <w:t>yo, junio, julio, agosto, septiembre,</w:t>
      </w:r>
      <w:r>
        <w:rPr>
          <w:spacing w:val="1"/>
        </w:rPr>
        <w:t xml:space="preserve"> </w:t>
      </w:r>
      <w:r>
        <w:t>octubre,</w:t>
      </w:r>
      <w:r>
        <w:rPr>
          <w:spacing w:val="1"/>
        </w:rPr>
        <w:t xml:space="preserve"> </w:t>
      </w:r>
      <w:r>
        <w:t>noviembre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diciembre</w:t>
      </w:r>
      <w:r>
        <w:rPr>
          <w:spacing w:val="-1"/>
        </w:rPr>
        <w:t xml:space="preserve"> </w:t>
      </w:r>
      <w:r>
        <w:t>del 2022.</w:t>
      </w:r>
    </w:p>
    <w:p w:rsidR="00891D08" w:rsidRDefault="006B2B70">
      <w:pPr>
        <w:pStyle w:val="Textoindependiente"/>
        <w:spacing w:before="114" w:line="276" w:lineRule="auto"/>
        <w:ind w:left="662" w:right="1084"/>
        <w:jc w:val="both"/>
      </w:pPr>
      <w:r>
        <w:t>De</w:t>
      </w:r>
      <w:r>
        <w:rPr>
          <w:spacing w:val="1"/>
        </w:rPr>
        <w:t xml:space="preserve"> </w:t>
      </w:r>
      <w:r>
        <w:t>igual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identifican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tipologías</w:t>
      </w:r>
      <w:r>
        <w:rPr>
          <w:spacing w:val="1"/>
        </w:rPr>
        <w:t xml:space="preserve"> </w:t>
      </w:r>
      <w:r>
        <w:t>interpuestas,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dependencias</w:t>
      </w:r>
      <w:r>
        <w:rPr>
          <w:spacing w:val="1"/>
        </w:rPr>
        <w:t xml:space="preserve"> </w:t>
      </w:r>
      <w:r>
        <w:t>receptoras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emisoras de las PQRSD y los tiempos promedios de respuestas en días hábiles, con el fin</w:t>
      </w:r>
      <w:r>
        <w:t xml:space="preserve"> de</w:t>
      </w:r>
      <w:r>
        <w:rPr>
          <w:spacing w:val="1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eficacia</w:t>
      </w:r>
      <w:r>
        <w:rPr>
          <w:spacing w:val="-3"/>
        </w:rPr>
        <w:t xml:space="preserve"> </w:t>
      </w:r>
      <w:r>
        <w:t>relacionado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oportunidad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respuestas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PQRSD</w:t>
      </w:r>
      <w:r>
        <w:rPr>
          <w:spacing w:val="-59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 Bogotá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escucha.</w:t>
      </w:r>
    </w:p>
    <w:p w:rsidR="00891D08" w:rsidRDefault="006B2B70">
      <w:pPr>
        <w:pStyle w:val="Textoindependiente"/>
        <w:spacing w:before="120" w:line="276" w:lineRule="auto"/>
        <w:ind w:left="662" w:right="1081"/>
        <w:jc w:val="both"/>
      </w:pPr>
      <w:r>
        <w:t>Se debe aclarar que se tomó como fecha de inicio de los términos de Ley, el día siguiente al que</w:t>
      </w:r>
      <w:r>
        <w:rPr>
          <w:spacing w:val="-59"/>
        </w:rPr>
        <w:t xml:space="preserve"> </w:t>
      </w:r>
      <w:r>
        <w:t>las PQRSD quedaron registradas en el Sistema Distrital de Quejas y Soluciones (SDQS) Bogotá</w:t>
      </w:r>
      <w:r>
        <w:rPr>
          <w:spacing w:val="-59"/>
        </w:rPr>
        <w:t xml:space="preserve"> </w:t>
      </w:r>
      <w:r>
        <w:t xml:space="preserve">te escucha </w:t>
      </w:r>
      <w:hyperlink r:id="rId10">
        <w:r>
          <w:t>(www.bogota.gov.co/sdqs</w:t>
        </w:r>
      </w:hyperlink>
      <w:r>
        <w:t>), atendiendo los lineamientos de la Secretaría General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Alcaldía</w:t>
      </w:r>
      <w:r>
        <w:rPr>
          <w:spacing w:val="3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 B</w:t>
      </w:r>
      <w:r>
        <w:t>ogotá</w:t>
      </w:r>
      <w:r>
        <w:rPr>
          <w:spacing w:val="-7"/>
        </w:rPr>
        <w:t xml:space="preserve"> </w:t>
      </w:r>
      <w:r>
        <w:t>D.C.</w:t>
      </w:r>
    </w:p>
    <w:p w:rsidR="00891D08" w:rsidRDefault="00891D08">
      <w:pPr>
        <w:spacing w:line="276" w:lineRule="auto"/>
        <w:jc w:val="both"/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spacing w:before="11"/>
        <w:rPr>
          <w:sz w:val="19"/>
        </w:rPr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941"/>
        </w:tabs>
        <w:spacing w:before="92"/>
        <w:jc w:val="left"/>
      </w:pPr>
      <w:bookmarkStart w:id="1" w:name="_bookmark1"/>
      <w:bookmarkEnd w:id="1"/>
      <w:r>
        <w:rPr>
          <w:spacing w:val="-1"/>
        </w:rPr>
        <w:t>OBJETIVO</w:t>
      </w:r>
      <w:r>
        <w:rPr>
          <w:spacing w:val="-2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t>ALCANCE</w:t>
      </w:r>
    </w:p>
    <w:p w:rsidR="00891D08" w:rsidRDefault="00891D08">
      <w:pPr>
        <w:pStyle w:val="Textoindependiente"/>
        <w:rPr>
          <w:rFonts w:ascii="Arial"/>
          <w:b/>
          <w:sz w:val="26"/>
        </w:rPr>
      </w:pPr>
    </w:p>
    <w:p w:rsidR="00891D08" w:rsidRDefault="006B2B70">
      <w:pPr>
        <w:pStyle w:val="Textoindependiente"/>
        <w:spacing w:before="161" w:line="276" w:lineRule="auto"/>
        <w:ind w:left="662" w:right="1090"/>
        <w:jc w:val="both"/>
      </w:pPr>
      <w:r>
        <w:t>El objetivo es analizar la gestión de las PQRSD recibidas y registradas por dependencia en la</w:t>
      </w:r>
      <w:r>
        <w:rPr>
          <w:spacing w:val="1"/>
        </w:rPr>
        <w:t xml:space="preserve"> </w:t>
      </w:r>
      <w:r>
        <w:t>Caja de la Vivienda Popular en el Sistema Distrital de Quejas y Soluciones – Bogotá te escucha,</w:t>
      </w:r>
      <w:r>
        <w:rPr>
          <w:spacing w:val="-59"/>
        </w:rPr>
        <w:t xml:space="preserve"> </w:t>
      </w:r>
      <w:r>
        <w:rPr>
          <w:spacing w:val="-1"/>
        </w:rPr>
        <w:t>para</w:t>
      </w:r>
      <w:r>
        <w:rPr>
          <w:spacing w:val="-12"/>
        </w:rPr>
        <w:t xml:space="preserve"> </w:t>
      </w:r>
      <w:r>
        <w:rPr>
          <w:spacing w:val="-1"/>
        </w:rPr>
        <w:t>diciembre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2022</w:t>
      </w:r>
      <w:r>
        <w:rPr>
          <w:spacing w:val="-1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respuestas</w:t>
      </w:r>
      <w:r>
        <w:rPr>
          <w:spacing w:val="-9"/>
        </w:rPr>
        <w:t xml:space="preserve"> </w:t>
      </w:r>
      <w:r>
        <w:t>inoportunas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enero,</w:t>
      </w:r>
      <w:r>
        <w:rPr>
          <w:spacing w:val="-8"/>
        </w:rPr>
        <w:t xml:space="preserve"> </w:t>
      </w:r>
      <w:r>
        <w:t>febrero,</w:t>
      </w:r>
      <w:r>
        <w:rPr>
          <w:spacing w:val="-11"/>
        </w:rPr>
        <w:t xml:space="preserve"> </w:t>
      </w:r>
      <w:r>
        <w:t>marzo,</w:t>
      </w:r>
      <w:r>
        <w:rPr>
          <w:spacing w:val="-6"/>
        </w:rPr>
        <w:t xml:space="preserve"> </w:t>
      </w:r>
      <w:r>
        <w:t>abril,</w:t>
      </w:r>
      <w:r>
        <w:rPr>
          <w:spacing w:val="-10"/>
        </w:rPr>
        <w:t xml:space="preserve"> </w:t>
      </w:r>
      <w:r>
        <w:t>mayo,</w:t>
      </w:r>
      <w:r>
        <w:rPr>
          <w:spacing w:val="-8"/>
        </w:rPr>
        <w:t xml:space="preserve"> </w:t>
      </w:r>
      <w:r>
        <w:t>junio,</w:t>
      </w:r>
      <w:r>
        <w:rPr>
          <w:spacing w:val="-59"/>
        </w:rPr>
        <w:t xml:space="preserve"> </w:t>
      </w:r>
      <w:r>
        <w:rPr>
          <w:spacing w:val="-1"/>
        </w:rPr>
        <w:t>julio,</w:t>
      </w:r>
      <w:r>
        <w:rPr>
          <w:spacing w:val="2"/>
        </w:rPr>
        <w:t xml:space="preserve"> </w:t>
      </w:r>
      <w:r>
        <w:rPr>
          <w:spacing w:val="-1"/>
        </w:rPr>
        <w:t xml:space="preserve">agosto, septiembre, </w:t>
      </w:r>
      <w:r>
        <w:t>octubre,</w:t>
      </w:r>
      <w:r>
        <w:rPr>
          <w:spacing w:val="-1"/>
        </w:rPr>
        <w:t xml:space="preserve"> </w:t>
      </w:r>
      <w:r>
        <w:t>noviembre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diciembre</w:t>
      </w:r>
      <w:r>
        <w:rPr>
          <w:spacing w:val="1"/>
        </w:rPr>
        <w:t xml:space="preserve"> </w:t>
      </w:r>
      <w:r>
        <w:t>del</w:t>
      </w:r>
      <w:r>
        <w:rPr>
          <w:spacing w:val="-27"/>
        </w:rPr>
        <w:t xml:space="preserve"> </w:t>
      </w:r>
      <w:r>
        <w:t>2022.</w:t>
      </w:r>
    </w:p>
    <w:p w:rsidR="00891D08" w:rsidRDefault="006B2B70">
      <w:pPr>
        <w:pStyle w:val="Textoindependiente"/>
        <w:spacing w:before="126" w:line="276" w:lineRule="auto"/>
        <w:ind w:left="662" w:right="1076"/>
        <w:jc w:val="both"/>
      </w:pPr>
      <w:r>
        <w:t>Se analizará la gestión de las PQRSD recibidas y registradas en enero del 2023, en relación con</w:t>
      </w:r>
      <w:r>
        <w:rPr>
          <w:spacing w:val="-59"/>
        </w:rPr>
        <w:t xml:space="preserve"> </w:t>
      </w:r>
      <w:r>
        <w:t>determinar el tiempo promedio empleado para registrar la respuesta definitiva en Bogotá te</w:t>
      </w:r>
      <w:r>
        <w:rPr>
          <w:spacing w:val="1"/>
        </w:rPr>
        <w:t xml:space="preserve"> </w:t>
      </w:r>
      <w:r>
        <w:t>escucha, por las diferentes dependencias responsables de la solución a las PQRSD, canales de</w:t>
      </w:r>
      <w:r>
        <w:rPr>
          <w:spacing w:val="-59"/>
        </w:rPr>
        <w:t xml:space="preserve"> </w:t>
      </w:r>
      <w:r>
        <w:t>interacción, tipologías, número de PQRSD trasladadas por no competencia,</w:t>
      </w:r>
      <w:r>
        <w:t xml:space="preserve"> subtema Veedurías</w:t>
      </w:r>
      <w:r>
        <w:rPr>
          <w:spacing w:val="1"/>
        </w:rPr>
        <w:t xml:space="preserve"> </w:t>
      </w:r>
      <w:r>
        <w:t>ciudadanas,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localidad,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estrato</w:t>
      </w:r>
      <w:r>
        <w:rPr>
          <w:spacing w:val="1"/>
        </w:rPr>
        <w:t xml:space="preserve"> </w:t>
      </w:r>
      <w:r>
        <w:t>socioeconómico,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requirente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calidad</w:t>
      </w:r>
      <w:r>
        <w:rPr>
          <w:spacing w:val="-9"/>
        </w:rPr>
        <w:t xml:space="preserve"> </w:t>
      </w:r>
      <w:r>
        <w:t>del requirente.</w:t>
      </w:r>
    </w:p>
    <w:p w:rsidR="00891D08" w:rsidRDefault="006B2B70">
      <w:pPr>
        <w:pStyle w:val="Textoindependiente"/>
        <w:spacing w:before="119" w:line="273" w:lineRule="auto"/>
        <w:ind w:left="662" w:right="1084"/>
        <w:jc w:val="both"/>
      </w:pP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igual</w:t>
      </w:r>
      <w:r>
        <w:rPr>
          <w:spacing w:val="-26"/>
        </w:rPr>
        <w:t xml:space="preserve"> </w:t>
      </w:r>
      <w:r>
        <w:rPr>
          <w:spacing w:val="-1"/>
        </w:rPr>
        <w:t>manera</w:t>
      </w:r>
      <w:r>
        <w:rPr>
          <w:spacing w:val="-23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incluirá</w:t>
      </w:r>
      <w:r>
        <w:rPr>
          <w:spacing w:val="-18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21"/>
        </w:rPr>
        <w:t xml:space="preserve"> </w:t>
      </w:r>
      <w:r>
        <w:t>PQRSD</w:t>
      </w:r>
      <w:r>
        <w:rPr>
          <w:spacing w:val="-18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fueron</w:t>
      </w:r>
      <w:r>
        <w:rPr>
          <w:spacing w:val="-21"/>
        </w:rPr>
        <w:t xml:space="preserve"> </w:t>
      </w:r>
      <w:r>
        <w:t>contestadas</w:t>
      </w:r>
      <w:r>
        <w:rPr>
          <w:spacing w:val="-15"/>
        </w:rPr>
        <w:t xml:space="preserve"> </w:t>
      </w:r>
      <w:r>
        <w:t>inoportunamente</w:t>
      </w:r>
      <w:r>
        <w:rPr>
          <w:spacing w:val="-59"/>
        </w:rPr>
        <w:t xml:space="preserve"> </w:t>
      </w:r>
      <w:r>
        <w:t>durante enero, febrero, marzo, abril, mayo, junio, julio, agosto, septiembre, octubre, noviembre y</w:t>
      </w:r>
      <w:r>
        <w:rPr>
          <w:spacing w:val="-59"/>
        </w:rPr>
        <w:t xml:space="preserve"> </w:t>
      </w:r>
      <w:r>
        <w:t>diciembre del</w:t>
      </w:r>
      <w:r>
        <w:rPr>
          <w:spacing w:val="-19"/>
        </w:rPr>
        <w:t xml:space="preserve"> </w:t>
      </w:r>
      <w:r>
        <w:t>2022.</w:t>
      </w:r>
    </w:p>
    <w:p w:rsidR="00891D08" w:rsidRDefault="00891D08">
      <w:pPr>
        <w:pStyle w:val="Textoindependiente"/>
        <w:rPr>
          <w:sz w:val="24"/>
        </w:rPr>
      </w:pPr>
    </w:p>
    <w:p w:rsidR="00891D08" w:rsidRDefault="00891D08">
      <w:pPr>
        <w:pStyle w:val="Textoindependiente"/>
        <w:spacing w:before="11"/>
        <w:rPr>
          <w:sz w:val="18"/>
        </w:rPr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941"/>
        </w:tabs>
        <w:jc w:val="left"/>
      </w:pPr>
      <w:bookmarkStart w:id="2" w:name="_bookmark2"/>
      <w:bookmarkEnd w:id="2"/>
      <w:r>
        <w:t>METODOLOGÍA</w:t>
      </w:r>
    </w:p>
    <w:p w:rsidR="00891D08" w:rsidRDefault="00891D08">
      <w:pPr>
        <w:pStyle w:val="Textoindependiente"/>
        <w:rPr>
          <w:rFonts w:ascii="Arial"/>
          <w:b/>
          <w:sz w:val="26"/>
        </w:rPr>
      </w:pPr>
    </w:p>
    <w:p w:rsidR="00891D08" w:rsidRDefault="006B2B70">
      <w:pPr>
        <w:pStyle w:val="Textoindependiente"/>
        <w:spacing w:before="174" w:line="271" w:lineRule="auto"/>
        <w:ind w:left="662" w:right="1076"/>
        <w:jc w:val="both"/>
      </w:pPr>
      <w:r>
        <w:t>Se revisó la información registrada en el Sistema Distrital de Quejas y Soluciones - Bogotá te</w:t>
      </w:r>
      <w:r>
        <w:rPr>
          <w:spacing w:val="1"/>
        </w:rPr>
        <w:t xml:space="preserve"> </w:t>
      </w:r>
      <w:r>
        <w:rPr>
          <w:spacing w:val="-1"/>
        </w:rPr>
        <w:t>escucha</w:t>
      </w:r>
      <w:r>
        <w:t xml:space="preserve"> </w:t>
      </w:r>
      <w:r>
        <w:rPr>
          <w:spacing w:val="-1"/>
        </w:rPr>
        <w:t>sobre</w:t>
      </w:r>
      <w:r>
        <w:t xml:space="preserve"> las</w:t>
      </w:r>
      <w:r>
        <w:rPr>
          <w:spacing w:val="-2"/>
        </w:rPr>
        <w:t xml:space="preserve"> </w:t>
      </w:r>
      <w:r>
        <w:t>distintas</w:t>
      </w:r>
      <w:r>
        <w:t xml:space="preserve"> PQRSD</w:t>
      </w:r>
      <w:r>
        <w:rPr>
          <w:spacing w:val="-3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1"/>
        </w:rPr>
        <w:t xml:space="preserve"> </w:t>
      </w:r>
      <w:r>
        <w:t>en enero</w:t>
      </w:r>
      <w:r>
        <w:rPr>
          <w:spacing w:val="-2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t>2023.</w:t>
      </w:r>
    </w:p>
    <w:p w:rsidR="00891D08" w:rsidRDefault="006B2B70">
      <w:pPr>
        <w:pStyle w:val="Textoindependiente"/>
        <w:spacing w:before="122" w:line="276" w:lineRule="auto"/>
        <w:ind w:left="662" w:right="107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4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2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5"/>
        </w:rPr>
        <w:t xml:space="preserve"> </w:t>
      </w:r>
      <w:r>
        <w:t>radicado</w:t>
      </w:r>
      <w:r>
        <w:rPr>
          <w:spacing w:val="-5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entrada,</w:t>
      </w:r>
      <w:r>
        <w:rPr>
          <w:spacing w:val="-6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respuesta,</w:t>
      </w:r>
      <w:r>
        <w:rPr>
          <w:spacing w:val="-4"/>
        </w:rPr>
        <w:t xml:space="preserve"> </w:t>
      </w:r>
      <w:r>
        <w:t>número</w:t>
      </w:r>
      <w:r>
        <w:rPr>
          <w:spacing w:val="-5"/>
        </w:rPr>
        <w:t xml:space="preserve"> </w:t>
      </w:r>
      <w:r>
        <w:t>radicado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3"/>
        </w:rPr>
        <w:t xml:space="preserve"> </w:t>
      </w:r>
      <w:r>
        <w:t>canal,</w:t>
      </w:r>
      <w:r>
        <w:rPr>
          <w:spacing w:val="-6"/>
        </w:rPr>
        <w:t xml:space="preserve"> </w:t>
      </w:r>
      <w:r>
        <w:t>tipo</w:t>
      </w:r>
      <w:r>
        <w:rPr>
          <w:spacing w:val="-59"/>
        </w:rPr>
        <w:t xml:space="preserve"> </w:t>
      </w:r>
      <w:r>
        <w:t>de petición y asunto. Al reporte generado, se le incorpora columnas para el cálculo de tiempo de</w:t>
      </w:r>
      <w:r>
        <w:rPr>
          <w:spacing w:val="-59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(días</w:t>
      </w:r>
      <w:r>
        <w:rPr>
          <w:spacing w:val="-3"/>
        </w:rPr>
        <w:t xml:space="preserve"> </w:t>
      </w:r>
      <w:r>
        <w:t>hábiles),</w:t>
      </w:r>
      <w:r>
        <w:rPr>
          <w:spacing w:val="-6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cálculo</w:t>
      </w:r>
      <w:r>
        <w:rPr>
          <w:spacing w:val="-1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respuesta</w:t>
      </w:r>
      <w:r>
        <w:rPr>
          <w:spacing w:val="-1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columna</w:t>
      </w:r>
      <w:r>
        <w:rPr>
          <w:spacing w:val="-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indica</w:t>
      </w:r>
      <w:r>
        <w:rPr>
          <w:spacing w:val="-1"/>
        </w:rPr>
        <w:t xml:space="preserve"> </w:t>
      </w:r>
      <w:r>
        <w:t>si la</w:t>
      </w:r>
      <w:r>
        <w:rPr>
          <w:spacing w:val="-1"/>
        </w:rPr>
        <w:t xml:space="preserve"> </w:t>
      </w:r>
      <w:r>
        <w:t>respuesta</w:t>
      </w:r>
      <w:r>
        <w:rPr>
          <w:spacing w:val="-59"/>
        </w:rPr>
        <w:t xml:space="preserve"> </w:t>
      </w:r>
      <w:r>
        <w:t>fue</w:t>
      </w:r>
      <w:r>
        <w:rPr>
          <w:spacing w:val="-10"/>
        </w:rPr>
        <w:t xml:space="preserve"> </w:t>
      </w:r>
      <w:r>
        <w:t>oportuna</w:t>
      </w:r>
      <w:r>
        <w:rPr>
          <w:spacing w:val="-9"/>
        </w:rPr>
        <w:t xml:space="preserve"> </w:t>
      </w:r>
      <w:r>
        <w:t>o inoportuna.</w:t>
      </w:r>
    </w:p>
    <w:p w:rsidR="00891D08" w:rsidRDefault="00891D08">
      <w:pPr>
        <w:spacing w:line="276" w:lineRule="auto"/>
        <w:jc w:val="both"/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spacing w:before="7"/>
        <w:rPr>
          <w:sz w:val="24"/>
        </w:rPr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941"/>
        </w:tabs>
        <w:spacing w:before="92"/>
        <w:ind w:hanging="296"/>
        <w:jc w:val="left"/>
      </w:pPr>
      <w:bookmarkStart w:id="3" w:name="_bookmark3"/>
      <w:bookmarkEnd w:id="3"/>
      <w:r>
        <w:t>GESTIÓN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</w:t>
      </w:r>
      <w:r>
        <w:rPr>
          <w:spacing w:val="-13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2023</w:t>
      </w:r>
    </w:p>
    <w:p w:rsidR="00891D08" w:rsidRDefault="00891D08">
      <w:pPr>
        <w:pStyle w:val="Textoindependiente"/>
        <w:spacing w:before="1"/>
        <w:rPr>
          <w:rFonts w:ascii="Arial"/>
          <w:b/>
          <w:sz w:val="32"/>
        </w:rPr>
      </w:pPr>
    </w:p>
    <w:p w:rsidR="00891D08" w:rsidRDefault="006B2B70">
      <w:pPr>
        <w:pStyle w:val="Prrafodelista"/>
        <w:numPr>
          <w:ilvl w:val="1"/>
          <w:numId w:val="3"/>
        </w:numPr>
        <w:tabs>
          <w:tab w:val="left" w:pos="1367"/>
          <w:tab w:val="left" w:pos="1368"/>
        </w:tabs>
        <w:spacing w:before="1"/>
        <w:jc w:val="left"/>
        <w:rPr>
          <w:rFonts w:ascii="Arial" w:hAnsi="Arial"/>
          <w:b/>
          <w:sz w:val="24"/>
        </w:rPr>
      </w:pPr>
      <w:bookmarkStart w:id="4" w:name="_bookmark4"/>
      <w:bookmarkEnd w:id="4"/>
      <w:r>
        <w:rPr>
          <w:rFonts w:ascii="Arial" w:hAnsi="Arial"/>
          <w:b/>
          <w:spacing w:val="-2"/>
          <w:sz w:val="24"/>
        </w:rPr>
        <w:t>Número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de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PQRSD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registradas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yrecibidas</w:t>
      </w:r>
    </w:p>
    <w:p w:rsidR="00891D08" w:rsidRDefault="006B2B70">
      <w:pPr>
        <w:pStyle w:val="Textoindependiente"/>
        <w:spacing w:before="182" w:line="280" w:lineRule="auto"/>
        <w:ind w:left="662" w:right="1077"/>
        <w:jc w:val="both"/>
      </w:pPr>
      <w:r>
        <w:t>Durante</w:t>
      </w:r>
      <w:r>
        <w:rPr>
          <w:spacing w:val="-3"/>
        </w:rPr>
        <w:t xml:space="preserve"> </w:t>
      </w:r>
      <w:r>
        <w:t>enero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registraron y</w:t>
      </w:r>
      <w:r>
        <w:rPr>
          <w:spacing w:val="-5"/>
        </w:rPr>
        <w:t xml:space="preserve"> </w:t>
      </w:r>
      <w:r>
        <w:t>recibieron</w:t>
      </w:r>
      <w:r>
        <w:rPr>
          <w:spacing w:val="-3"/>
        </w:rPr>
        <w:t xml:space="preserve"> </w:t>
      </w:r>
      <w:r>
        <w:t>561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(ver</w:t>
      </w:r>
      <w:r>
        <w:rPr>
          <w:spacing w:val="-3"/>
        </w:rPr>
        <w:t xml:space="preserve"> </w:t>
      </w:r>
      <w:r>
        <w:t>Gráfica</w:t>
      </w:r>
      <w:r>
        <w:rPr>
          <w:spacing w:val="-4"/>
        </w:rPr>
        <w:t xml:space="preserve"> </w:t>
      </w:r>
      <w:r>
        <w:t>No. 1),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cuales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rPr>
          <w:spacing w:val="-3"/>
        </w:rPr>
        <w:t>encuentran</w:t>
      </w:r>
      <w:r>
        <w:rPr>
          <w:spacing w:val="-12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Sistema</w:t>
      </w:r>
      <w:r>
        <w:rPr>
          <w:spacing w:val="-9"/>
        </w:rPr>
        <w:t xml:space="preserve"> </w:t>
      </w:r>
      <w:r>
        <w:rPr>
          <w:spacing w:val="-2"/>
        </w:rPr>
        <w:t>Distrital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Quejas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13"/>
        </w:rPr>
        <w:t xml:space="preserve"> </w:t>
      </w:r>
      <w:r>
        <w:rPr>
          <w:spacing w:val="-2"/>
        </w:rPr>
        <w:t>Soluciones</w:t>
      </w:r>
      <w:r>
        <w:rPr>
          <w:spacing w:val="-11"/>
        </w:rPr>
        <w:t xml:space="preserve"> </w:t>
      </w:r>
      <w:r>
        <w:rPr>
          <w:spacing w:val="-2"/>
        </w:rPr>
        <w:t>Bogotá</w:t>
      </w:r>
      <w:r>
        <w:rPr>
          <w:spacing w:val="-11"/>
        </w:rPr>
        <w:t xml:space="preserve"> </w:t>
      </w:r>
      <w:r>
        <w:rPr>
          <w:spacing w:val="-2"/>
        </w:rPr>
        <w:t>Te</w:t>
      </w:r>
      <w:r>
        <w:rPr>
          <w:spacing w:val="-12"/>
        </w:rPr>
        <w:t xml:space="preserve"> </w:t>
      </w:r>
      <w:r>
        <w:rPr>
          <w:spacing w:val="-2"/>
        </w:rPr>
        <w:t>Escucha</w:t>
      </w:r>
      <w:r>
        <w:rPr>
          <w:spacing w:val="-11"/>
        </w:rPr>
        <w:t xml:space="preserve"> </w:t>
      </w:r>
      <w:r>
        <w:rPr>
          <w:spacing w:val="-2"/>
        </w:rPr>
        <w:t>(SDQS),</w:t>
      </w:r>
      <w:r>
        <w:rPr>
          <w:spacing w:val="-10"/>
        </w:rPr>
        <w:t xml:space="preserve"> </w:t>
      </w:r>
      <w:r>
        <w:rPr>
          <w:spacing w:val="-2"/>
        </w:rPr>
        <w:t>cumpliendo</w:t>
      </w:r>
      <w:r>
        <w:rPr>
          <w:spacing w:val="-59"/>
        </w:rPr>
        <w:t xml:space="preserve"> </w:t>
      </w:r>
      <w:r>
        <w:t>el Decreto 371 de 2010 expedido por la Alcaldía Mayor de Bogotá “Por el cual se establecen</w:t>
      </w:r>
      <w:r>
        <w:rPr>
          <w:spacing w:val="1"/>
        </w:rPr>
        <w:t xml:space="preserve"> </w:t>
      </w:r>
      <w:r>
        <w:rPr>
          <w:spacing w:val="-4"/>
        </w:rPr>
        <w:t>lineamientos</w:t>
      </w:r>
      <w:r>
        <w:rPr>
          <w:spacing w:val="-10"/>
        </w:rPr>
        <w:t xml:space="preserve"> </w:t>
      </w:r>
      <w:r>
        <w:rPr>
          <w:spacing w:val="-4"/>
        </w:rPr>
        <w:t>para</w:t>
      </w:r>
      <w:r>
        <w:rPr>
          <w:spacing w:val="-10"/>
        </w:rPr>
        <w:t xml:space="preserve"> </w:t>
      </w:r>
      <w:r>
        <w:rPr>
          <w:spacing w:val="-3"/>
        </w:rPr>
        <w:t>preservar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fortalecer</w:t>
      </w:r>
      <w:r>
        <w:rPr>
          <w:spacing w:val="-9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3"/>
        </w:rPr>
        <w:t>transparencia</w:t>
      </w:r>
      <w:r>
        <w:rPr>
          <w:spacing w:val="-10"/>
        </w:rPr>
        <w:t xml:space="preserve"> </w:t>
      </w:r>
      <w:r>
        <w:rPr>
          <w:spacing w:val="-3"/>
        </w:rPr>
        <w:t>y</w:t>
      </w:r>
      <w:r>
        <w:rPr>
          <w:spacing w:val="-12"/>
        </w:rPr>
        <w:t xml:space="preserve"> </w:t>
      </w:r>
      <w:r>
        <w:rPr>
          <w:spacing w:val="-3"/>
        </w:rPr>
        <w:t>para</w:t>
      </w:r>
      <w:r>
        <w:rPr>
          <w:spacing w:val="-8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prevención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3"/>
        </w:rPr>
        <w:t>corrupción</w:t>
      </w:r>
      <w:r>
        <w:rPr>
          <w:spacing w:val="-10"/>
        </w:rPr>
        <w:t xml:space="preserve"> </w:t>
      </w:r>
      <w:r>
        <w:rPr>
          <w:spacing w:val="-3"/>
        </w:rPr>
        <w:t>en</w:t>
      </w:r>
      <w:r>
        <w:rPr>
          <w:spacing w:val="-11"/>
        </w:rPr>
        <w:t xml:space="preserve"> </w:t>
      </w:r>
      <w:r>
        <w:rPr>
          <w:spacing w:val="-3"/>
        </w:rPr>
        <w:t>las</w:t>
      </w:r>
      <w:r>
        <w:rPr>
          <w:spacing w:val="-58"/>
        </w:rPr>
        <w:t xml:space="preserve"> </w:t>
      </w:r>
      <w:r>
        <w:t>Entidades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Organismos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Capital”</w:t>
      </w:r>
    </w:p>
    <w:p w:rsidR="00891D08" w:rsidRDefault="00891D08">
      <w:pPr>
        <w:pStyle w:val="Textoindependiente"/>
        <w:rPr>
          <w:sz w:val="20"/>
        </w:rPr>
      </w:pPr>
    </w:p>
    <w:p w:rsidR="00891D08" w:rsidRDefault="006B2B70">
      <w:pPr>
        <w:pStyle w:val="Textoindependiente"/>
        <w:spacing w:before="1"/>
        <w:rPr>
          <w:sz w:val="18"/>
        </w:rPr>
      </w:pPr>
      <w:r>
        <w:pict>
          <v:group id="_x0000_s1098" style="position:absolute;margin-left:155.05pt;margin-top:12.4pt;width:360.75pt;height:151pt;z-index:-15728640;mso-wrap-distance-left:0;mso-wrap-distance-right:0;mso-position-horizontal-relative:page" coordorigin="3101,248" coordsize="7215,30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4183;top:1128;width:4526;height:1644">
              <v:imagedata r:id="rId11" o:title=""/>
            </v:shape>
            <v:shape id="_x0000_s1112" style="position:absolute;left:8126;top:2019;width:120;height:2" coordorigin="8126,2019" coordsize="120,0" path="m8126,2019r32,l8246,2019e" filled="f" strokecolor="#a6a6a6" strokeweight=".72pt">
              <v:path arrowok="t"/>
            </v:shape>
            <v:rect id="_x0000_s1111" style="position:absolute;left:9592;top:2016;width:99;height:99" fillcolor="#4f81bc" stroked="f"/>
            <v:rect id="_x0000_s1110" style="position:absolute;left:3108;top:255;width:7200;height:3005" filled="f" strokecolor="#d9d9d9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4612;top:478;width:4209;height:360" filled="f" stroked="f">
              <v:textbox inset="0,0,0,0">
                <w:txbxContent>
                  <w:p w:rsidR="00891D08" w:rsidRDefault="006B2B7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1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enero</w:t>
                    </w:r>
                  </w:p>
                </w:txbxContent>
              </v:textbox>
            </v:shape>
            <v:shape id="_x0000_s1108" type="#_x0000_t202" style="position:absolute;left:3656;top:2047;width:390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7" type="#_x0000_t202" style="position:absolute;left:8308;top:1946;width:294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561</w:t>
                    </w:r>
                  </w:p>
                </w:txbxContent>
              </v:textbox>
            </v:shape>
            <v:shape id="_x0000_s1106" type="#_x0000_t202" style="position:absolute;left:9735;top:1982;width:391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105" type="#_x0000_t202" style="position:absolute;left:4148;top:2915;width:112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104" type="#_x0000_t202" style="position:absolute;left:4735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103" type="#_x0000_t202" style="position:absolute;left:5413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</w:txbxContent>
              </v:textbox>
            </v:shape>
            <v:shape id="_x0000_s1102" type="#_x0000_t202" style="position:absolute;left:6090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101" type="#_x0000_t202" style="position:absolute;left:6768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</w:txbxContent>
              </v:textbox>
            </v:shape>
            <v:shape id="_x0000_s1100" type="#_x0000_t202" style="position:absolute;left:7446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99" type="#_x0000_t202" style="position:absolute;left:8124;top:2915;width:294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D08" w:rsidRDefault="006B2B70">
      <w:pPr>
        <w:spacing w:before="214"/>
        <w:ind w:left="695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rPr>
          <w:sz w:val="18"/>
        </w:rPr>
      </w:pPr>
    </w:p>
    <w:p w:rsidR="00891D08" w:rsidRDefault="00891D08">
      <w:pPr>
        <w:pStyle w:val="Textoindependiente"/>
        <w:spacing w:before="2"/>
        <w:rPr>
          <w:sz w:val="23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649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2"/>
        </w:rPr>
        <w:t xml:space="preserve"> </w:t>
      </w:r>
      <w:r>
        <w:t>te</w:t>
      </w:r>
      <w:r>
        <w:rPr>
          <w:spacing w:val="6"/>
        </w:rPr>
        <w:t xml:space="preserve"> </w:t>
      </w:r>
      <w:r>
        <w:t>escucha</w:t>
      </w:r>
    </w:p>
    <w:p w:rsidR="00891D08" w:rsidRDefault="00891D08">
      <w:pPr>
        <w:pStyle w:val="Textoindependiente"/>
        <w:rPr>
          <w:rFonts w:ascii="Arial"/>
          <w:b/>
          <w:sz w:val="24"/>
        </w:rPr>
      </w:pPr>
    </w:p>
    <w:p w:rsidR="00891D08" w:rsidRDefault="006B2B70">
      <w:pPr>
        <w:pStyle w:val="Textoindependiente"/>
        <w:spacing w:line="276" w:lineRule="auto"/>
        <w:ind w:left="662" w:right="1077"/>
        <w:jc w:val="both"/>
      </w:pP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canales</w:t>
      </w:r>
      <w:r>
        <w:rPr>
          <w:spacing w:val="-5"/>
        </w:rPr>
        <w:t xml:space="preserve"> </w:t>
      </w:r>
      <w:r>
        <w:rPr>
          <w:spacing w:val="-1"/>
        </w:rPr>
        <w:t>dispuestos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recepción</w:t>
      </w:r>
      <w:r>
        <w:rPr>
          <w:spacing w:val="-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se identificó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utilizados</w:t>
      </w:r>
      <w:r>
        <w:rPr>
          <w:spacing w:val="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ciudadanía fueron: el canal escrito con una participación del 47,59% (267), el canal e-mail con</w:t>
      </w:r>
      <w:r>
        <w:rPr>
          <w:spacing w:val="1"/>
        </w:rPr>
        <w:t xml:space="preserve"> </w:t>
      </w:r>
      <w:r>
        <w:t>47,42%</w:t>
      </w:r>
      <w:r>
        <w:rPr>
          <w:spacing w:val="-7"/>
        </w:rPr>
        <w:t xml:space="preserve"> </w:t>
      </w:r>
      <w:r>
        <w:t>(266),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4,10%</w:t>
      </w:r>
      <w:r>
        <w:rPr>
          <w:spacing w:val="-6"/>
        </w:rPr>
        <w:t xml:space="preserve"> </w:t>
      </w:r>
      <w:r>
        <w:t>(23),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presencial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0,53%</w:t>
      </w:r>
      <w:r>
        <w:rPr>
          <w:spacing w:val="-6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telefónico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cada uno con</w:t>
      </w:r>
      <w:r>
        <w:rPr>
          <w:spacing w:val="-4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0,18%</w:t>
      </w:r>
      <w:r>
        <w:rPr>
          <w:spacing w:val="-1"/>
        </w:rPr>
        <w:t xml:space="preserve"> </w:t>
      </w:r>
      <w:r>
        <w:t>(1).</w:t>
      </w:r>
    </w:p>
    <w:p w:rsidR="00891D08" w:rsidRDefault="00891D08">
      <w:pPr>
        <w:spacing w:line="276" w:lineRule="auto"/>
        <w:jc w:val="both"/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spacing w:before="4"/>
        <w:rPr>
          <w:sz w:val="26"/>
        </w:rPr>
      </w:pPr>
    </w:p>
    <w:tbl>
      <w:tblPr>
        <w:tblStyle w:val="TableNormal"/>
        <w:tblW w:w="0" w:type="auto"/>
        <w:tblInd w:w="1715" w:type="dxa"/>
        <w:tblLayout w:type="fixed"/>
        <w:tblLook w:val="01E0" w:firstRow="1" w:lastRow="1" w:firstColumn="1" w:lastColumn="1" w:noHBand="0" w:noVBand="0"/>
      </w:tblPr>
      <w:tblGrid>
        <w:gridCol w:w="998"/>
        <w:gridCol w:w="222"/>
        <w:gridCol w:w="335"/>
        <w:gridCol w:w="346"/>
        <w:gridCol w:w="551"/>
        <w:gridCol w:w="936"/>
        <w:gridCol w:w="913"/>
        <w:gridCol w:w="913"/>
        <w:gridCol w:w="755"/>
        <w:gridCol w:w="466"/>
        <w:gridCol w:w="337"/>
      </w:tblGrid>
      <w:tr w:rsidR="00891D08">
        <w:trPr>
          <w:trHeight w:val="335"/>
        </w:trPr>
        <w:tc>
          <w:tcPr>
            <w:tcW w:w="998" w:type="dxa"/>
          </w:tcPr>
          <w:p w:rsidR="00891D08" w:rsidRDefault="006B2B70">
            <w:pPr>
              <w:pStyle w:val="TableParagraph"/>
              <w:spacing w:line="219" w:lineRule="exact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ESCRITO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891D08" w:rsidRDefault="006B2B70">
            <w:pPr>
              <w:pStyle w:val="TableParagraph"/>
              <w:spacing w:line="183" w:lineRule="exact"/>
              <w:ind w:right="1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267</w:t>
            </w: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454"/>
        </w:trPr>
        <w:tc>
          <w:tcPr>
            <w:tcW w:w="998" w:type="dxa"/>
          </w:tcPr>
          <w:p w:rsidR="00891D08" w:rsidRDefault="006B2B70">
            <w:pPr>
              <w:pStyle w:val="TableParagraph"/>
              <w:spacing w:before="118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E-MAIL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891D08" w:rsidRDefault="006B2B70">
            <w:pPr>
              <w:pStyle w:val="TableParagraph"/>
              <w:spacing w:before="83"/>
              <w:ind w:right="3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266</w:t>
            </w: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454"/>
        </w:trPr>
        <w:tc>
          <w:tcPr>
            <w:tcW w:w="998" w:type="dxa"/>
          </w:tcPr>
          <w:p w:rsidR="00891D08" w:rsidRDefault="006B2B70">
            <w:pPr>
              <w:pStyle w:val="TableParagraph"/>
              <w:spacing w:before="118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WEB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6" w:type="dxa"/>
          </w:tcPr>
          <w:p w:rsidR="00891D08" w:rsidRDefault="006B2B70">
            <w:pPr>
              <w:pStyle w:val="TableParagraph"/>
              <w:spacing w:before="83"/>
              <w:ind w:left="13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23</w:t>
            </w: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453"/>
        </w:trPr>
        <w:tc>
          <w:tcPr>
            <w:tcW w:w="998" w:type="dxa"/>
          </w:tcPr>
          <w:p w:rsidR="00891D08" w:rsidRDefault="006B2B70">
            <w:pPr>
              <w:pStyle w:val="TableParagraph"/>
              <w:spacing w:before="118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PRESENCIAL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</w:tcPr>
          <w:p w:rsidR="00891D08" w:rsidRDefault="006B2B70">
            <w:pPr>
              <w:pStyle w:val="TableParagraph"/>
              <w:spacing w:before="83"/>
              <w:ind w:left="10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</w:t>
            </w:r>
          </w:p>
        </w:tc>
        <w:tc>
          <w:tcPr>
            <w:tcW w:w="34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454"/>
        </w:trPr>
        <w:tc>
          <w:tcPr>
            <w:tcW w:w="998" w:type="dxa"/>
          </w:tcPr>
          <w:p w:rsidR="00891D08" w:rsidRDefault="006B2B70">
            <w:pPr>
              <w:pStyle w:val="TableParagraph"/>
              <w:spacing w:before="118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TELEFONO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" w:type="dxa"/>
          </w:tcPr>
          <w:p w:rsidR="00891D08" w:rsidRDefault="006B2B70">
            <w:pPr>
              <w:pStyle w:val="TableParagraph"/>
              <w:spacing w:before="83"/>
              <w:ind w:left="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4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787"/>
        </w:trPr>
        <w:tc>
          <w:tcPr>
            <w:tcW w:w="998" w:type="dxa"/>
          </w:tcPr>
          <w:p w:rsidR="00891D08" w:rsidRDefault="006B2B70">
            <w:pPr>
              <w:pStyle w:val="TableParagraph"/>
              <w:spacing w:before="118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BUZON</w:t>
            </w:r>
          </w:p>
        </w:tc>
        <w:tc>
          <w:tcPr>
            <w:tcW w:w="222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</w:t>
            </w:r>
          </w:p>
        </w:tc>
        <w:tc>
          <w:tcPr>
            <w:tcW w:w="335" w:type="dxa"/>
          </w:tcPr>
          <w:p w:rsidR="00891D08" w:rsidRDefault="006B2B70">
            <w:pPr>
              <w:pStyle w:val="TableParagraph"/>
              <w:spacing w:before="83"/>
              <w:ind w:left="69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1</w:t>
            </w:r>
          </w:p>
        </w:tc>
        <w:tc>
          <w:tcPr>
            <w:tcW w:w="34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1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2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</w:t>
            </w:r>
          </w:p>
        </w:tc>
        <w:tc>
          <w:tcPr>
            <w:tcW w:w="936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319" w:right="3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294" w:right="30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913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293" w:right="30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755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31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466" w:type="dxa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891D08">
            <w:pPr>
              <w:pStyle w:val="TableParagraph"/>
              <w:rPr>
                <w:sz w:val="18"/>
              </w:rPr>
            </w:pPr>
          </w:p>
          <w:p w:rsidR="00891D08" w:rsidRDefault="006B2B70">
            <w:pPr>
              <w:pStyle w:val="TableParagraph"/>
              <w:spacing w:before="157" w:line="196" w:lineRule="exact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</w:tr>
    </w:tbl>
    <w:p w:rsidR="00891D08" w:rsidRDefault="00891D08">
      <w:pPr>
        <w:pStyle w:val="Textoindependiente"/>
        <w:spacing w:before="4"/>
        <w:rPr>
          <w:sz w:val="26"/>
        </w:rPr>
      </w:pPr>
    </w:p>
    <w:p w:rsidR="00891D08" w:rsidRDefault="006B2B70">
      <w:pPr>
        <w:spacing w:before="95"/>
        <w:ind w:left="618"/>
        <w:jc w:val="both"/>
        <w:rPr>
          <w:sz w:val="16"/>
        </w:rPr>
      </w:pPr>
      <w:r>
        <w:pict>
          <v:group id="_x0000_s1092" style="position:absolute;left:0;text-align:left;margin-left:126.85pt;margin-top:-241.25pt;width:413.3pt;height:235pt;z-index:-17677824;mso-position-horizontal-relative:page" coordorigin="2537,-4825" coordsize="8266,4700">
            <v:shape id="_x0000_s1097" type="#_x0000_t75" style="position:absolute;left:3842;top:-3489;width:5649;height:2868">
              <v:imagedata r:id="rId12" o:title=""/>
            </v:shape>
            <v:rect id="_x0000_s1096" style="position:absolute;left:10082;top:-1996;width:99;height:99" fillcolor="#4f81bc" stroked="f"/>
            <v:rect id="_x0000_s1095" style="position:absolute;left:2544;top:-4818;width:8252;height:4685" filled="f" strokecolor="#d9d9d9" strokeweight=".72pt"/>
            <v:shape id="_x0000_s1094" type="#_x0000_t202" style="position:absolute;left:3908;top:-4593;width:5541;height:800" filled="f" stroked="f">
              <v:textbox inset="0,0,0,0">
                <w:txbxContent>
                  <w:p w:rsidR="00891D08" w:rsidRDefault="006B2B70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2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Canales</w:t>
                    </w:r>
                    <w:r>
                      <w:rPr>
                        <w:rFonts w:ascii="Calibri" w:hAnsi="Calibri"/>
                        <w:b/>
                        <w:spacing w:val="-6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891D08" w:rsidRDefault="006B2B70">
                    <w:pPr>
                      <w:spacing w:line="433" w:lineRule="exact"/>
                      <w:ind w:right="17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Interacción</w:t>
                    </w:r>
                  </w:p>
                </w:txbxContent>
              </v:textbox>
            </v:shape>
            <v:shape id="_x0000_s1093" type="#_x0000_t202" style="position:absolute;left:10224;top:-2030;width:391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rPr>
          <w:sz w:val="18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08"/>
        <w:jc w:val="left"/>
      </w:pPr>
      <w:bookmarkStart w:id="6" w:name="_bookmark6"/>
      <w:bookmarkEnd w:id="6"/>
      <w:r>
        <w:t>Tipologías</w:t>
      </w:r>
      <w:r>
        <w:rPr>
          <w:spacing w:val="-10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10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</w:t>
      </w:r>
    </w:p>
    <w:p w:rsidR="00891D08" w:rsidRDefault="00891D08">
      <w:pPr>
        <w:pStyle w:val="Textoindependiente"/>
        <w:spacing w:before="3"/>
        <w:rPr>
          <w:rFonts w:ascii="Arial"/>
          <w:b/>
          <w:sz w:val="26"/>
        </w:rPr>
      </w:pPr>
    </w:p>
    <w:p w:rsidR="00891D08" w:rsidRDefault="006B2B70">
      <w:pPr>
        <w:pStyle w:val="Textoindependiente"/>
        <w:spacing w:line="276" w:lineRule="auto"/>
        <w:ind w:left="662" w:right="1072"/>
        <w:jc w:val="both"/>
      </w:pP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561</w:t>
      </w:r>
      <w:r>
        <w:rPr>
          <w:spacing w:val="-1"/>
        </w:rPr>
        <w:t xml:space="preserve"> </w:t>
      </w:r>
      <w:r>
        <w:t>PQRSD</w:t>
      </w:r>
      <w:r>
        <w:rPr>
          <w:spacing w:val="-4"/>
        </w:rPr>
        <w:t xml:space="preserve"> </w:t>
      </w:r>
      <w:r>
        <w:t>registradas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recibidas en</w:t>
      </w:r>
      <w:r>
        <w:rPr>
          <w:spacing w:val="-2"/>
        </w:rPr>
        <w:t xml:space="preserve"> </w:t>
      </w:r>
      <w:r>
        <w:t>enero,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Petición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3"/>
        </w:rPr>
        <w:t xml:space="preserve"> </w:t>
      </w:r>
      <w:r>
        <w:t>Particular</w:t>
      </w:r>
      <w:r>
        <w:rPr>
          <w:spacing w:val="-59"/>
        </w:rPr>
        <w:t xml:space="preserve"> </w:t>
      </w:r>
      <w:r>
        <w:t>fue la tipología más utilizada por la ciudadanía, con una participación del 90,20% (506), seguido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Solicitud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Copia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3,57%</w:t>
      </w:r>
      <w:r>
        <w:rPr>
          <w:spacing w:val="-8"/>
        </w:rPr>
        <w:t xml:space="preserve"> </w:t>
      </w:r>
      <w:r>
        <w:rPr>
          <w:spacing w:val="-1"/>
        </w:rPr>
        <w:t>(20),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Derecho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Petición</w:t>
      </w:r>
      <w:r>
        <w:rPr>
          <w:spacing w:val="-31"/>
        </w:rPr>
        <w:t xml:space="preserve"> </w:t>
      </w:r>
      <w:r>
        <w:rPr>
          <w:spacing w:val="-1"/>
        </w:rPr>
        <w:t>de</w:t>
      </w:r>
      <w:r>
        <w:rPr>
          <w:spacing w:val="-26"/>
        </w:rPr>
        <w:t xml:space="preserve"> </w:t>
      </w:r>
      <w:r>
        <w:rPr>
          <w:spacing w:val="-1"/>
        </w:rPr>
        <w:t>Interés</w:t>
      </w:r>
      <w:r>
        <w:rPr>
          <w:spacing w:val="-28"/>
        </w:rPr>
        <w:t xml:space="preserve"> </w:t>
      </w:r>
      <w:r>
        <w:rPr>
          <w:spacing w:val="-1"/>
        </w:rPr>
        <w:t>General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2,14%</w:t>
      </w:r>
      <w:r>
        <w:rPr>
          <w:spacing w:val="-59"/>
        </w:rPr>
        <w:t xml:space="preserve"> </w:t>
      </w:r>
      <w:r>
        <w:rPr>
          <w:spacing w:val="-1"/>
        </w:rPr>
        <w:t>(12),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Solicitud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Acceso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Reclamo</w:t>
      </w:r>
      <w:r>
        <w:rPr>
          <w:spacing w:val="-12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1,78%</w:t>
      </w:r>
      <w:r>
        <w:rPr>
          <w:spacing w:val="-15"/>
        </w:rPr>
        <w:t xml:space="preserve"> </w:t>
      </w:r>
      <w:r>
        <w:t>(10),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Consulta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 0,36%</w:t>
      </w:r>
      <w:r>
        <w:rPr>
          <w:spacing w:val="-1"/>
        </w:rPr>
        <w:t xml:space="preserve"> </w:t>
      </w:r>
      <w:r>
        <w:t>(2)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Queja</w:t>
      </w:r>
      <w:r>
        <w:rPr>
          <w:spacing w:val="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0,18%</w:t>
      </w:r>
      <w:r>
        <w:rPr>
          <w:spacing w:val="-1"/>
        </w:rPr>
        <w:t xml:space="preserve"> </w:t>
      </w:r>
      <w:r>
        <w:t>(1).</w:t>
      </w:r>
    </w:p>
    <w:p w:rsidR="00891D08" w:rsidRDefault="00891D08">
      <w:pPr>
        <w:spacing w:line="276" w:lineRule="auto"/>
        <w:jc w:val="both"/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6B2B70">
      <w:pPr>
        <w:pStyle w:val="Textoindependiente"/>
        <w:ind w:left="137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9" style="width:425.2pt;height:264.25pt;mso-position-horizontal-relative:char;mso-position-vertical-relative:line" coordsize="8504,5285">
            <v:shape id="_x0000_s1091" type="#_x0000_t75" style="position:absolute;left:1809;width:3855;height:970">
              <v:imagedata r:id="rId13" o:title=""/>
            </v:shape>
            <v:shape id="_x0000_s1090" type="#_x0000_t75" style="position:absolute;left:3859;top:1843;width:3422;height:2944">
              <v:imagedata r:id="rId14" o:title=""/>
            </v:shape>
            <v:rect id="_x0000_s1089" style="position:absolute;left:7783;top:3376;width:99;height:101" fillcolor="#4f81bc" stroked="f"/>
            <v:rect id="_x0000_s1088" style="position:absolute;left:7;top:957;width:8489;height:4320" filled="f" strokecolor="#d9d9d9" strokeweight=".72pt"/>
            <v:shape id="_x0000_s1087" type="#_x0000_t202" style="position:absolute;left:2394;top:1181;width:3736;height:360" filled="f" stroked="f">
              <v:textbox inset="0,0,0,0">
                <w:txbxContent>
                  <w:p w:rsidR="00891D08" w:rsidRDefault="006B2B7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No.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3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Tipologías</w:t>
                    </w:r>
                  </w:p>
                </w:txbxContent>
              </v:textbox>
            </v:shape>
            <v:shape id="_x0000_s1086" type="#_x0000_t202" style="position:absolute;left:176;top:2089;width:3543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PARTICULAR</w:t>
                    </w:r>
                  </w:p>
                </w:txbxContent>
              </v:textbox>
            </v:shape>
            <v:shape id="_x0000_s1085" type="#_x0000_t202" style="position:absolute;left:6780;top:2058;width:294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506</w:t>
                    </w:r>
                  </w:p>
                </w:txbxContent>
              </v:textbox>
            </v:shape>
            <v:shape id="_x0000_s1084" type="#_x0000_t202" style="position:absolute;left:2186;top:2491;width:1535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COPIA</w:t>
                    </w:r>
                  </w:p>
                </w:txbxContent>
              </v:textbox>
            </v:shape>
            <v:shape id="_x0000_s1083" type="#_x0000_t202" style="position:absolute;left:4138;top:2459;width:203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82" type="#_x0000_t202" style="position:absolute;left:410;top:2861;width:3887;height:613" filled="f" stroked="f">
              <v:textbox inset="0,0,0,0">
                <w:txbxContent>
                  <w:p w:rsidR="00891D08" w:rsidRDefault="006B2B70">
                    <w:pPr>
                      <w:tabs>
                        <w:tab w:val="right" w:pos="3866"/>
                      </w:tabs>
                      <w:spacing w:line="215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DERECHO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PETICION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INTERES GENERAL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12</w:t>
                    </w:r>
                  </w:p>
                  <w:p w:rsidR="00891D08" w:rsidRDefault="006B2B70">
                    <w:pPr>
                      <w:tabs>
                        <w:tab w:val="right" w:pos="3855"/>
                      </w:tabs>
                      <w:spacing w:before="151" w:line="246" w:lineRule="exact"/>
                      <w:ind w:left="144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SOLICITUD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DE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ACCESO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LA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INFORMACION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81" type="#_x0000_t202" style="position:absolute;left:7926;top:3343;width:390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80" type="#_x0000_t202" style="position:absolute;left:2905;top:3664;width:4385;height:1439" filled="f" stroked="f">
              <v:textbox inset="0,0,0,0">
                <w:txbxContent>
                  <w:p w:rsidR="00891D08" w:rsidRDefault="006B2B70">
                    <w:pPr>
                      <w:tabs>
                        <w:tab w:val="right" w:pos="1360"/>
                      </w:tabs>
                      <w:spacing w:line="215" w:lineRule="exact"/>
                      <w:ind w:left="62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RECLAMO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10</w:t>
                    </w:r>
                  </w:p>
                  <w:p w:rsidR="00891D08" w:rsidRDefault="006B2B70">
                    <w:pPr>
                      <w:tabs>
                        <w:tab w:val="right" w:pos="1226"/>
                      </w:tabs>
                      <w:spacing w:before="15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CONSULTA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2</w:t>
                    </w:r>
                  </w:p>
                  <w:p w:rsidR="00891D08" w:rsidRDefault="006B2B70">
                    <w:pPr>
                      <w:tabs>
                        <w:tab w:val="right" w:pos="1220"/>
                      </w:tabs>
                      <w:spacing w:before="152"/>
                      <w:ind w:left="31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QUEJA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</w:r>
                    <w:r>
                      <w:rPr>
                        <w:rFonts w:ascii="Calibri"/>
                        <w:color w:val="404040"/>
                        <w:position w:val="3"/>
                        <w:sz w:val="18"/>
                      </w:rPr>
                      <w:t>1</w:t>
                    </w:r>
                  </w:p>
                  <w:p w:rsidR="00891D08" w:rsidRDefault="00891D08">
                    <w:pPr>
                      <w:spacing w:before="10"/>
                      <w:rPr>
                        <w:rFonts w:ascii="Calibri"/>
                        <w:sz w:val="16"/>
                      </w:rPr>
                    </w:pPr>
                  </w:p>
                  <w:p w:rsidR="00891D08" w:rsidRDefault="006B2B70">
                    <w:pPr>
                      <w:tabs>
                        <w:tab w:val="left" w:pos="1371"/>
                        <w:tab w:val="left" w:pos="1915"/>
                        <w:tab w:val="left" w:pos="2458"/>
                        <w:tab w:val="left" w:pos="3002"/>
                        <w:tab w:val="left" w:pos="3546"/>
                        <w:tab w:val="left" w:pos="4089"/>
                      </w:tabs>
                      <w:spacing w:line="216" w:lineRule="exact"/>
                      <w:ind w:left="919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200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300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400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500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600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91D08" w:rsidRDefault="006B2B70">
      <w:pPr>
        <w:spacing w:before="29"/>
        <w:ind w:left="100"/>
        <w:rPr>
          <w:sz w:val="16"/>
        </w:rPr>
      </w:pPr>
      <w:r>
        <w:rPr>
          <w:sz w:val="16"/>
        </w:rPr>
        <w:t>Fuente:</w:t>
      </w:r>
      <w:r>
        <w:rPr>
          <w:spacing w:val="-2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rPr>
          <w:sz w:val="18"/>
        </w:rPr>
      </w:pPr>
    </w:p>
    <w:p w:rsidR="00891D08" w:rsidRDefault="006B2B70">
      <w:pPr>
        <w:pStyle w:val="Textoindependiente"/>
        <w:spacing w:before="145" w:line="276" w:lineRule="auto"/>
        <w:ind w:left="662" w:right="1078"/>
        <w:jc w:val="both"/>
      </w:pPr>
      <w:r>
        <w:rPr>
          <w:spacing w:val="-1"/>
        </w:rP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1712 de</w:t>
      </w:r>
      <w:r>
        <w:rPr>
          <w:spacing w:val="-7"/>
        </w:rPr>
        <w:t xml:space="preserve"> </w:t>
      </w:r>
      <w:r>
        <w:t>2014</w:t>
      </w:r>
      <w:r>
        <w:rPr>
          <w:spacing w:val="-7"/>
        </w:rPr>
        <w:t xml:space="preserve"> </w:t>
      </w:r>
      <w:r>
        <w:t>“Por</w:t>
      </w:r>
      <w:r>
        <w:rPr>
          <w:spacing w:val="-22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crea la</w:t>
      </w:r>
      <w:r>
        <w:rPr>
          <w:spacing w:val="-12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Transparencia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del Derecho de Acceso a la Información Pública Nacional y se dictan otras disposiciones” y el</w:t>
      </w:r>
      <w:r>
        <w:rPr>
          <w:spacing w:val="1"/>
        </w:rPr>
        <w:t xml:space="preserve"> </w:t>
      </w:r>
      <w:r>
        <w:rPr>
          <w:spacing w:val="-1"/>
        </w:rPr>
        <w:t>Decreto</w:t>
      </w:r>
      <w:r>
        <w:rPr>
          <w:spacing w:val="-16"/>
        </w:rPr>
        <w:t xml:space="preserve"> </w:t>
      </w:r>
      <w:r>
        <w:rPr>
          <w:spacing w:val="-1"/>
        </w:rPr>
        <w:t>103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9"/>
        </w:rPr>
        <w:t xml:space="preserve"> </w:t>
      </w:r>
      <w:r>
        <w:rPr>
          <w:spacing w:val="-1"/>
        </w:rPr>
        <w:t>2015</w:t>
      </w:r>
      <w:r>
        <w:rPr>
          <w:spacing w:val="-19"/>
        </w:rPr>
        <w:t xml:space="preserve"> </w:t>
      </w:r>
      <w:r>
        <w:rPr>
          <w:spacing w:val="-1"/>
        </w:rPr>
        <w:t>“Por</w:t>
      </w:r>
      <w:r>
        <w:rPr>
          <w:spacing w:val="-5"/>
        </w:rPr>
        <w:t xml:space="preserve"> </w:t>
      </w:r>
      <w:r>
        <w:t>el</w:t>
      </w:r>
      <w:r>
        <w:rPr>
          <w:spacing w:val="-19"/>
        </w:rPr>
        <w:t xml:space="preserve"> </w:t>
      </w:r>
      <w:r>
        <w:t>cual</w:t>
      </w:r>
      <w:r>
        <w:rPr>
          <w:spacing w:val="-17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reglamenta</w:t>
      </w:r>
      <w:r>
        <w:rPr>
          <w:spacing w:val="-18"/>
        </w:rPr>
        <w:t xml:space="preserve"> </w:t>
      </w:r>
      <w:r>
        <w:t>parcialmente</w:t>
      </w:r>
      <w:r>
        <w:rPr>
          <w:spacing w:val="-15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Ley</w:t>
      </w:r>
      <w:r>
        <w:rPr>
          <w:spacing w:val="-18"/>
        </w:rPr>
        <w:t xml:space="preserve"> </w:t>
      </w:r>
      <w:r>
        <w:t>1712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2014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dictan</w:t>
      </w:r>
      <w:r>
        <w:rPr>
          <w:spacing w:val="-19"/>
        </w:rPr>
        <w:t xml:space="preserve"> </w:t>
      </w:r>
      <w:r>
        <w:t>otras</w:t>
      </w:r>
      <w:r>
        <w:rPr>
          <w:spacing w:val="-59"/>
        </w:rPr>
        <w:t xml:space="preserve"> </w:t>
      </w:r>
      <w:r>
        <w:rPr>
          <w:spacing w:val="-1"/>
        </w:rPr>
        <w:t>disposiciones”,</w:t>
      </w:r>
      <w:r>
        <w:rPr>
          <w:spacing w:val="-24"/>
        </w:rPr>
        <w:t xml:space="preserve"> </w:t>
      </w:r>
      <w:r>
        <w:rPr>
          <w:spacing w:val="-1"/>
        </w:rPr>
        <w:t>las</w:t>
      </w:r>
      <w:r>
        <w:rPr>
          <w:spacing w:val="-18"/>
        </w:rPr>
        <w:t xml:space="preserve"> </w:t>
      </w:r>
      <w:r>
        <w:rPr>
          <w:spacing w:val="-1"/>
        </w:rPr>
        <w:t>siguientes</w:t>
      </w:r>
      <w:r>
        <w:rPr>
          <w:spacing w:val="-20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solicitudes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fueron</w:t>
      </w:r>
      <w:r>
        <w:rPr>
          <w:spacing w:val="-18"/>
        </w:rPr>
        <w:t xml:space="preserve"> </w:t>
      </w:r>
      <w:r>
        <w:t>registradas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Entidad:</w:t>
      </w:r>
    </w:p>
    <w:p w:rsidR="00891D08" w:rsidRDefault="006B2B70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right" w:pos="7193"/>
        </w:tabs>
        <w:spacing w:before="124"/>
        <w:ind w:hanging="366"/>
      </w:pPr>
      <w:r>
        <w:t>Número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solicitudes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recibidas</w:t>
      </w:r>
      <w:r>
        <w:tab/>
        <w:t>10</w:t>
      </w:r>
    </w:p>
    <w:p w:rsidR="00891D08" w:rsidRDefault="006B2B70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right" w:pos="7208"/>
        </w:tabs>
        <w:spacing w:before="38"/>
        <w:ind w:hanging="366"/>
      </w:pPr>
      <w:r>
        <w:rPr>
          <w:spacing w:val="-1"/>
        </w:rPr>
        <w:t>Número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solicitudes</w:t>
      </w:r>
      <w:r>
        <w:t xml:space="preserve"> trasladadas a</w:t>
      </w:r>
      <w:r>
        <w:rPr>
          <w:spacing w:val="-21"/>
        </w:rPr>
        <w:t xml:space="preserve"> </w:t>
      </w:r>
      <w:r>
        <w:t>otra</w:t>
      </w:r>
      <w:r>
        <w:rPr>
          <w:spacing w:val="-4"/>
        </w:rPr>
        <w:t xml:space="preserve"> </w:t>
      </w:r>
      <w:r>
        <w:t>institución</w:t>
      </w:r>
      <w:r>
        <w:tab/>
        <w:t>2</w:t>
      </w:r>
    </w:p>
    <w:p w:rsidR="00891D08" w:rsidRDefault="006B2B70">
      <w:pPr>
        <w:pStyle w:val="Prrafodelista"/>
        <w:numPr>
          <w:ilvl w:val="2"/>
          <w:numId w:val="3"/>
        </w:numPr>
        <w:tabs>
          <w:tab w:val="left" w:pos="1305"/>
          <w:tab w:val="left" w:pos="1306"/>
          <w:tab w:val="left" w:pos="7085"/>
        </w:tabs>
        <w:spacing w:before="38"/>
        <w:ind w:hanging="366"/>
      </w:pPr>
      <w:r>
        <w:t>Se</w:t>
      </w:r>
      <w:r>
        <w:rPr>
          <w:spacing w:val="-1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información</w:t>
      </w:r>
      <w:r>
        <w:tab/>
        <w:t>0</w:t>
      </w:r>
    </w:p>
    <w:p w:rsidR="00891D08" w:rsidRDefault="006B2B70">
      <w:pPr>
        <w:pStyle w:val="Ttulo1"/>
        <w:numPr>
          <w:ilvl w:val="1"/>
          <w:numId w:val="3"/>
        </w:numPr>
        <w:tabs>
          <w:tab w:val="left" w:pos="1370"/>
        </w:tabs>
        <w:spacing w:before="552"/>
        <w:ind w:left="1370" w:hanging="442"/>
        <w:jc w:val="left"/>
      </w:pPr>
      <w:bookmarkStart w:id="7" w:name="_bookmark7"/>
      <w:bookmarkEnd w:id="7"/>
      <w:r>
        <w:t>Número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PQRSD</w:t>
      </w:r>
      <w:r>
        <w:rPr>
          <w:spacing w:val="-9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Competencia</w:t>
      </w:r>
    </w:p>
    <w:p w:rsidR="00891D08" w:rsidRDefault="006B2B70">
      <w:pPr>
        <w:pStyle w:val="Textoindependiente"/>
        <w:spacing w:before="482" w:line="273" w:lineRule="auto"/>
        <w:ind w:left="662" w:right="1075"/>
        <w:jc w:val="both"/>
      </w:pPr>
      <w:r>
        <w:t>Del total de PQRSD registradas y recibidas en la entidad durante enero, 20 peticiones fueron</w:t>
      </w:r>
      <w:r>
        <w:rPr>
          <w:spacing w:val="1"/>
        </w:rPr>
        <w:t xml:space="preserve"> </w:t>
      </w:r>
      <w:r>
        <w:t>trasladadas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no competencia 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Entidades.</w:t>
      </w:r>
    </w:p>
    <w:p w:rsidR="00891D08" w:rsidRDefault="00891D08">
      <w:pPr>
        <w:spacing w:line="273" w:lineRule="auto"/>
        <w:jc w:val="both"/>
        <w:sectPr w:rsidR="00891D08">
          <w:headerReference w:type="default" r:id="rId15"/>
          <w:footerReference w:type="default" r:id="rId16"/>
          <w:pgSz w:w="12240" w:h="15840"/>
          <w:pgMar w:top="720" w:right="20" w:bottom="2040" w:left="1040" w:header="0" w:footer="1858" w:gutter="0"/>
          <w:cols w:space="720"/>
        </w:sectPr>
      </w:pPr>
    </w:p>
    <w:p w:rsidR="00891D08" w:rsidRDefault="00891D08">
      <w:pPr>
        <w:pStyle w:val="Textoindependiente"/>
        <w:spacing w:before="9"/>
        <w:rPr>
          <w:sz w:val="23"/>
        </w:rPr>
      </w:pPr>
    </w:p>
    <w:tbl>
      <w:tblPr>
        <w:tblStyle w:val="TableNormal"/>
        <w:tblW w:w="0" w:type="auto"/>
        <w:tblInd w:w="1452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891D08">
        <w:trPr>
          <w:trHeight w:val="631"/>
        </w:trPr>
        <w:tc>
          <w:tcPr>
            <w:tcW w:w="663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before="58"/>
              <w:ind w:left="132" w:right="155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2</w:t>
            </w:r>
            <w:r>
              <w:rPr>
                <w:rFonts w:ascii="Arial"/>
                <w:b/>
                <w:color w:val="FFFFFF"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PQRSD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6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COMPETENCIA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1D08">
        <w:trPr>
          <w:trHeight w:val="347"/>
        </w:trPr>
        <w:tc>
          <w:tcPr>
            <w:tcW w:w="663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before="14"/>
              <w:ind w:lef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ENTIDAD</w:t>
            </w:r>
          </w:p>
        </w:tc>
        <w:tc>
          <w:tcPr>
            <w:tcW w:w="1279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before="14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TOTAL</w:t>
            </w:r>
          </w:p>
        </w:tc>
      </w:tr>
      <w:tr w:rsidR="00891D08">
        <w:trPr>
          <w:trHeight w:val="304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5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Hábitat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5"/>
              <w:ind w:left="453" w:right="39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891D08">
        <w:trPr>
          <w:trHeight w:val="304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891D08">
        <w:trPr>
          <w:trHeight w:val="304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Ambiente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91D08">
        <w:trPr>
          <w:trHeight w:val="304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IDIGER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91D08">
        <w:trPr>
          <w:trHeight w:val="304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Acueducto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EAAB-ESP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91D08">
        <w:trPr>
          <w:trHeight w:val="302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Lotería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Bogotá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891D08">
        <w:trPr>
          <w:trHeight w:val="305"/>
        </w:trPr>
        <w:tc>
          <w:tcPr>
            <w:tcW w:w="6639" w:type="dxa"/>
            <w:shd w:val="clear" w:color="auto" w:fill="DBE0EC"/>
          </w:tcPr>
          <w:p w:rsidR="00891D08" w:rsidRDefault="006B2B70">
            <w:pPr>
              <w:pStyle w:val="TableParagraph"/>
              <w:spacing w:before="5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891D08" w:rsidRDefault="006B2B70">
            <w:pPr>
              <w:pStyle w:val="TableParagraph"/>
              <w:spacing w:before="5"/>
              <w:ind w:left="398" w:right="45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</w:p>
        </w:tc>
      </w:tr>
    </w:tbl>
    <w:p w:rsidR="00891D08" w:rsidRDefault="00891D08">
      <w:pPr>
        <w:pStyle w:val="Textoindependiente"/>
        <w:spacing w:before="4"/>
        <w:rPr>
          <w:sz w:val="25"/>
        </w:rPr>
      </w:pPr>
    </w:p>
    <w:p w:rsidR="00891D08" w:rsidRDefault="006B2B70">
      <w:pPr>
        <w:spacing w:before="96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spacing w:before="9"/>
        <w:rPr>
          <w:sz w:val="18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8" w:name="_bookmark8"/>
      <w:bookmarkEnd w:id="8"/>
      <w:r>
        <w:rPr>
          <w:spacing w:val="-1"/>
        </w:rPr>
        <w:t xml:space="preserve">Subtema </w:t>
      </w:r>
      <w:r>
        <w:t>Veedurías</w:t>
      </w:r>
      <w:r>
        <w:rPr>
          <w:spacing w:val="-15"/>
        </w:rPr>
        <w:t xml:space="preserve"> </w:t>
      </w:r>
      <w:r>
        <w:t>Ciudadanas</w:t>
      </w:r>
    </w:p>
    <w:p w:rsidR="00891D08" w:rsidRDefault="006B2B70">
      <w:pPr>
        <w:pStyle w:val="Textoindependiente"/>
        <w:spacing w:before="211"/>
        <w:ind w:left="662"/>
      </w:pPr>
      <w:r>
        <w:t>En</w:t>
      </w:r>
      <w:r>
        <w:rPr>
          <w:spacing w:val="-5"/>
        </w:rPr>
        <w:t xml:space="preserve"> </w:t>
      </w:r>
      <w:r>
        <w:t>enero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hubo</w:t>
      </w:r>
      <w:r>
        <w:rPr>
          <w:spacing w:val="-1"/>
        </w:rPr>
        <w:t xml:space="preserve"> </w:t>
      </w:r>
      <w:r>
        <w:t>peticiones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Subtema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Veedurías Ciudadanas.</w:t>
      </w:r>
    </w:p>
    <w:p w:rsidR="00891D08" w:rsidRDefault="00891D08">
      <w:pPr>
        <w:pStyle w:val="Textoindependiente"/>
        <w:spacing w:before="10"/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70"/>
        </w:tabs>
        <w:ind w:left="1370" w:hanging="442"/>
        <w:jc w:val="left"/>
      </w:pPr>
      <w:bookmarkStart w:id="9" w:name="_bookmark9"/>
      <w:bookmarkEnd w:id="9"/>
      <w:r>
        <w:rPr>
          <w:spacing w:val="-1"/>
        </w:rPr>
        <w:t>Participación</w:t>
      </w:r>
      <w:r>
        <w:rPr>
          <w:spacing w:val="-9"/>
        </w:rPr>
        <w:t xml:space="preserve"> </w:t>
      </w:r>
      <w:r>
        <w:rPr>
          <w:spacing w:val="-1"/>
        </w:rPr>
        <w:t>por</w:t>
      </w:r>
      <w:r>
        <w:rPr>
          <w:spacing w:val="-3"/>
        </w:rPr>
        <w:t xml:space="preserve"> </w:t>
      </w:r>
      <w:r>
        <w:rPr>
          <w:spacing w:val="-1"/>
        </w:rPr>
        <w:t>Localidad</w:t>
      </w:r>
      <w:r>
        <w:rPr>
          <w:spacing w:val="-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registrados</w:t>
      </w:r>
      <w:r>
        <w:rPr>
          <w:spacing w:val="-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recibidos</w:t>
      </w: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6B2B70">
      <w:pPr>
        <w:pStyle w:val="Textoindependiente"/>
        <w:spacing w:before="7"/>
        <w:rPr>
          <w:rFonts w:ascii="Arial"/>
          <w:b/>
          <w:sz w:val="18"/>
        </w:rPr>
      </w:pPr>
      <w:r>
        <w:pict>
          <v:group id="_x0000_s1061" style="position:absolute;margin-left:126.85pt;margin-top:12.7pt;width:412.6pt;height:199.8pt;z-index:-15727104;mso-wrap-distance-left:0;mso-wrap-distance-right:0;mso-position-horizontal-relative:page" coordorigin="2537,254" coordsize="8252,3996">
            <v:shape id="_x0000_s1078" type="#_x0000_t75" style="position:absolute;left:3407;top:1144;width:6019;height:2392">
              <v:imagedata r:id="rId17" o:title=""/>
            </v:shape>
            <v:rect id="_x0000_s1077" style="position:absolute;left:10065;top:2512;width:99;height:99" fillcolor="#4f81bc" stroked="f"/>
            <v:rect id="_x0000_s1076" style="position:absolute;left:2544;top:261;width:8237;height:3982" filled="f" strokecolor="#d9d9d9" strokeweight=".72pt"/>
            <v:shape id="_x0000_s1075" type="#_x0000_t202" style="position:absolute;left:4096;top:485;width:5154;height:361" filled="f" stroked="f">
              <v:textbox inset="0,0,0,0">
                <w:txbxContent>
                  <w:p w:rsidR="00891D08" w:rsidRDefault="006B2B70">
                    <w:pPr>
                      <w:spacing w:line="360" w:lineRule="exact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4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Localidad</w:t>
                    </w:r>
                  </w:p>
                </w:txbxContent>
              </v:textbox>
            </v:shape>
            <v:shape id="_x0000_s1074" type="#_x0000_t202" style="position:absolute;left:2981;top:1373;width:296;height:527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  <w:p w:rsidR="00891D08" w:rsidRDefault="006B2B70">
                    <w:pPr>
                      <w:spacing w:before="12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</w:txbxContent>
              </v:textbox>
            </v:shape>
            <v:shape id="_x0000_s1073" type="#_x0000_t202" style="position:absolute;left:3962;top:1234;width:294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557</w:t>
                    </w:r>
                  </w:p>
                </w:txbxContent>
              </v:textbox>
            </v:shape>
            <v:shape id="_x0000_s1072" type="#_x0000_t202" style="position:absolute;left:2981;top:2065;width:296;height:527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91D08" w:rsidRDefault="006B2B70">
                    <w:pPr>
                      <w:spacing w:before="127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71" type="#_x0000_t202" style="position:absolute;left:10209;top:2479;width:390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70" type="#_x0000_t202" style="position:absolute;left:2981;top:2758;width:296;height:527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891D08" w:rsidRDefault="006B2B70">
                    <w:pPr>
                      <w:spacing w:before="126" w:line="21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69" type="#_x0000_t202" style="position:absolute;left:5176;top:316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8" type="#_x0000_t202" style="position:absolute;left:6299;top:316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7421;top:316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8544;top:316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65" type="#_x0000_t202" style="position:absolute;left:3164;top:345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64" type="#_x0000_t202" style="position:absolute;left:3573;top:3676;width:3189;height:400" filled="f" stroked="f">
              <v:textbox inset="0,0,0,0">
                <w:txbxContent>
                  <w:p w:rsidR="00891D08" w:rsidRDefault="006B2B70">
                    <w:pPr>
                      <w:tabs>
                        <w:tab w:val="left" w:pos="1222"/>
                        <w:tab w:val="left" w:pos="2142"/>
                      </w:tabs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04 -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SAN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15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ANTONIO</w:t>
                    </w:r>
                  </w:p>
                  <w:p w:rsidR="00891D08" w:rsidRDefault="006B2B70">
                    <w:pPr>
                      <w:tabs>
                        <w:tab w:val="left" w:pos="2356"/>
                      </w:tabs>
                      <w:spacing w:line="216" w:lineRule="exact"/>
                      <w:ind w:left="1130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CRISTOBAL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ab/>
                      <w:t>NARINO</w:t>
                    </w:r>
                  </w:p>
                </w:txbxContent>
              </v:textbox>
            </v:shape>
            <v:shape id="_x0000_s1063" type="#_x0000_t202" style="position:absolute;left:6971;top:3676;width:782;height:400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</w:p>
                  <w:p w:rsidR="00891D08" w:rsidRDefault="006B2B70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ENGATIVA</w:t>
                    </w:r>
                  </w:p>
                </w:txbxContent>
              </v:textbox>
            </v:shape>
            <v:shape id="_x0000_s1062" type="#_x0000_t202" style="position:absolute;left:8114;top:3676;width:739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11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-</w:t>
                    </w:r>
                    <w:r>
                      <w:rPr>
                        <w:rFonts w:ascii="Calibri"/>
                        <w:color w:val="585858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SUBA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D08" w:rsidRDefault="006B2B70">
      <w:pPr>
        <w:spacing w:before="146"/>
        <w:ind w:left="662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rPr>
          <w:sz w:val="18"/>
        </w:rPr>
      </w:pPr>
    </w:p>
    <w:p w:rsidR="00891D08" w:rsidRDefault="006B2B70">
      <w:pPr>
        <w:pStyle w:val="Textoindependiente"/>
        <w:spacing w:before="153" w:line="271" w:lineRule="auto"/>
        <w:ind w:left="662" w:right="897"/>
      </w:pPr>
      <w:r>
        <w:t>Nota:</w:t>
      </w:r>
      <w:r>
        <w:rPr>
          <w:spacing w:val="4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requerimientos</w:t>
      </w:r>
      <w:r>
        <w:rPr>
          <w:spacing w:val="1"/>
        </w:rPr>
        <w:t xml:space="preserve"> </w:t>
      </w:r>
      <w:r>
        <w:t>denominados</w:t>
      </w:r>
      <w:r>
        <w:rPr>
          <w:spacing w:val="4"/>
        </w:rPr>
        <w:t xml:space="preserve"> </w:t>
      </w:r>
      <w:r>
        <w:t>en blanco</w:t>
      </w:r>
      <w:r>
        <w:rPr>
          <w:spacing w:val="8"/>
        </w:rPr>
        <w:t xml:space="preserve"> </w:t>
      </w:r>
      <w:r>
        <w:t>corresponden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ciudadanía</w:t>
      </w:r>
      <w:r>
        <w:rPr>
          <w:spacing w:val="4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abstiene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 información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1"/>
        </w:rPr>
        <w:t xml:space="preserve"> </w:t>
      </w:r>
      <w:r>
        <w:t>las P</w:t>
      </w:r>
      <w:bookmarkStart w:id="10" w:name="_bookmark10"/>
      <w:bookmarkEnd w:id="10"/>
      <w:r>
        <w:t>QRSD.</w:t>
      </w:r>
    </w:p>
    <w:p w:rsidR="00891D08" w:rsidRDefault="00891D08">
      <w:pPr>
        <w:spacing w:line="271" w:lineRule="auto"/>
        <w:sectPr w:rsidR="00891D08">
          <w:headerReference w:type="default" r:id="rId18"/>
          <w:footerReference w:type="default" r:id="rId19"/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spacing w:before="5"/>
        <w:rPr>
          <w:sz w:val="28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92"/>
        <w:ind w:hanging="721"/>
        <w:jc w:val="left"/>
      </w:pPr>
      <w:r>
        <w:rPr>
          <w:spacing w:val="-1"/>
        </w:rPr>
        <w:t>Participación</w:t>
      </w:r>
      <w:r>
        <w:t xml:space="preserve"> por</w:t>
      </w:r>
      <w:r>
        <w:rPr>
          <w:spacing w:val="-1"/>
        </w:rPr>
        <w:t xml:space="preserve"> </w:t>
      </w:r>
      <w:r>
        <w:t>Estrato</w:t>
      </w:r>
      <w:r>
        <w:rPr>
          <w:spacing w:val="-26"/>
        </w:rPr>
        <w:t xml:space="preserve"> </w:t>
      </w:r>
      <w:r>
        <w:t>Socioeconómico</w:t>
      </w:r>
    </w:p>
    <w:p w:rsidR="00891D08" w:rsidRDefault="006B2B70">
      <w:pPr>
        <w:pStyle w:val="Textoindependiente"/>
        <w:spacing w:before="194" w:line="271" w:lineRule="auto"/>
        <w:ind w:left="662" w:right="292"/>
      </w:pPr>
      <w:r>
        <w:pict>
          <v:group id="_x0000_s1042" style="position:absolute;left:0;text-align:left;margin-left:138.85pt;margin-top:50pt;width:389.3pt;height:213.6pt;z-index:-17676288;mso-position-horizontal-relative:page" coordorigin="2777,1000" coordsize="7786,4272">
            <v:shape id="_x0000_s1060" type="#_x0000_t75" style="position:absolute;left:3525;top:1887;width:5798;height:2668">
              <v:imagedata r:id="rId20" o:title=""/>
            </v:shape>
            <v:rect id="_x0000_s1059" style="position:absolute;left:9842;top:3395;width:99;height:99" fillcolor="#4f81bc" stroked="f"/>
            <v:rect id="_x0000_s1058" style="position:absolute;left:2784;top:1007;width:7772;height:4258" filled="f" strokecolor="#d9d9d9" strokeweight=".72pt"/>
            <v:shape id="_x0000_s1057" type="#_x0000_t202" style="position:absolute;left:3880;top:1230;width:5571;height:854" filled="f" stroked="f">
              <v:textbox inset="0,0,0,0">
                <w:txbxContent>
                  <w:p w:rsidR="00891D08" w:rsidRDefault="006B2B70">
                    <w:pPr>
                      <w:spacing w:line="367" w:lineRule="exact"/>
                      <w:ind w:left="39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5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participación</w:t>
                    </w:r>
                    <w:r>
                      <w:rPr>
                        <w:rFonts w:ascii="Calibri" w:hAnsi="Calibri"/>
                        <w:b/>
                        <w:spacing w:val="-10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estrato</w:t>
                    </w:r>
                  </w:p>
                  <w:p w:rsidR="00891D08" w:rsidRDefault="006B2B70">
                    <w:pPr>
                      <w:spacing w:before="270"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473</w:t>
                    </w:r>
                  </w:p>
                </w:txbxContent>
              </v:textbox>
            </v:shape>
            <v:shape id="_x0000_s1056" type="#_x0000_t202" style="position:absolute;left:9984;top:3361;width:390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55" type="#_x0000_t202" style="position:absolute;left:5498;top:4073;width:203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28</w:t>
                    </w:r>
                  </w:p>
                </w:txbxContent>
              </v:textbox>
            </v:shape>
            <v:shape id="_x0000_s1054" type="#_x0000_t202" style="position:absolute;left:3193;top:4226;width:203;height:424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</w:t>
                    </w:r>
                  </w:p>
                  <w:p w:rsidR="00891D08" w:rsidRDefault="006B2B70">
                    <w:pPr>
                      <w:spacing w:before="24" w:line="216" w:lineRule="exact"/>
                      <w:ind w:left="91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53" type="#_x0000_t202" style="position:absolute;left:6284;top:4150;width:203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12</w:t>
                    </w:r>
                  </w:p>
                </w:txbxContent>
              </v:textbox>
            </v:shape>
            <v:shape id="_x0000_s1052" type="#_x0000_t202" style="position:absolute;left:7116;top:416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9</w:t>
                    </w:r>
                  </w:p>
                </w:txbxContent>
              </v:textbox>
            </v:shape>
            <v:shape id="_x0000_s1051" type="#_x0000_t202" style="position:absolute;left:7901;top:4204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8688;top:4204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9" type="#_x0000_t202" style="position:absolute;left:3664;top:4695;width:564;height:400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</w:p>
                  <w:p w:rsidR="00891D08" w:rsidRDefault="006B2B70">
                    <w:pPr>
                      <w:spacing w:line="216" w:lineRule="exact"/>
                      <w:ind w:right="18"/>
                      <w:jc w:val="center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v:shape id="_x0000_s1048" type="#_x0000_t202" style="position:absolute;left:4676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47" type="#_x0000_t202" style="position:absolute;left:5462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6248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</w:t>
                    </w:r>
                  </w:p>
                </w:txbxContent>
              </v:textbox>
            </v:shape>
            <v:shape id="_x0000_s1045" type="#_x0000_t202" style="position:absolute;left:7034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44" type="#_x0000_t202" style="position:absolute;left:7820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</w:t>
                    </w:r>
                  </w:p>
                </w:txbxContent>
              </v:textbox>
            </v:shape>
            <v:shape id="_x0000_s1043" type="#_x0000_t202" style="position:absolute;left:8606;top:4695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561</w:t>
      </w:r>
      <w:r>
        <w:rPr>
          <w:spacing w:val="-9"/>
        </w:rPr>
        <w:t xml:space="preserve"> </w:t>
      </w:r>
      <w:r>
        <w:rPr>
          <w:spacing w:val="-1"/>
        </w:rPr>
        <w:t>PQRSD</w:t>
      </w:r>
      <w:r>
        <w:rPr>
          <w:spacing w:val="-17"/>
        </w:rPr>
        <w:t xml:space="preserve"> </w:t>
      </w:r>
      <w:r>
        <w:rPr>
          <w:spacing w:val="-1"/>
        </w:rPr>
        <w:t>registradas</w:t>
      </w:r>
      <w:r>
        <w:rPr>
          <w:spacing w:val="-17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enero</w:t>
      </w:r>
      <w:r>
        <w:rPr>
          <w:spacing w:val="-16"/>
        </w:rPr>
        <w:t xml:space="preserve"> </w:t>
      </w:r>
      <w:r>
        <w:t>prevalecen</w:t>
      </w:r>
      <w:r>
        <w:rPr>
          <w:spacing w:val="-14"/>
        </w:rPr>
        <w:t xml:space="preserve"> </w:t>
      </w:r>
      <w:r>
        <w:t>los</w:t>
      </w:r>
      <w:r>
        <w:rPr>
          <w:spacing w:val="-21"/>
        </w:rPr>
        <w:t xml:space="preserve"> </w:t>
      </w:r>
      <w:r>
        <w:t>estratos</w:t>
      </w:r>
      <w:r>
        <w:rPr>
          <w:spacing w:val="-20"/>
        </w:rPr>
        <w:t xml:space="preserve"> </w:t>
      </w:r>
      <w:r>
        <w:t>socioeconómicos</w:t>
      </w:r>
      <w:r>
        <w:rPr>
          <w:spacing w:val="-18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y</w:t>
      </w:r>
      <w:r>
        <w:rPr>
          <w:spacing w:val="-21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corresponde al</w:t>
      </w:r>
      <w:r>
        <w:rPr>
          <w:spacing w:val="-5"/>
        </w:rPr>
        <w:t xml:space="preserve"> </w:t>
      </w:r>
      <w:r>
        <w:t>grupo objetivo de la</w:t>
      </w:r>
      <w:r>
        <w:rPr>
          <w:spacing w:val="-10"/>
        </w:rPr>
        <w:t xml:space="preserve"> </w:t>
      </w:r>
      <w:r>
        <w:t>Entidad.</w:t>
      </w: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spacing w:before="3"/>
        <w:rPr>
          <w:sz w:val="10"/>
        </w:rPr>
      </w:pPr>
    </w:p>
    <w:tbl>
      <w:tblPr>
        <w:tblStyle w:val="TableNormal"/>
        <w:tblW w:w="0" w:type="auto"/>
        <w:tblInd w:w="2019" w:type="dxa"/>
        <w:tblLayout w:type="fixed"/>
        <w:tblLook w:val="01E0" w:firstRow="1" w:lastRow="1" w:firstColumn="1" w:lastColumn="1" w:noHBand="0" w:noVBand="0"/>
      </w:tblPr>
      <w:tblGrid>
        <w:gridCol w:w="468"/>
        <w:gridCol w:w="940"/>
        <w:gridCol w:w="484"/>
      </w:tblGrid>
      <w:tr w:rsidR="00891D08">
        <w:trPr>
          <w:trHeight w:val="211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183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500</w:t>
            </w:r>
          </w:p>
        </w:tc>
        <w:tc>
          <w:tcPr>
            <w:tcW w:w="1424" w:type="dxa"/>
            <w:gridSpan w:val="2"/>
          </w:tcPr>
          <w:p w:rsidR="00891D08" w:rsidRDefault="00891D0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450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400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350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300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250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200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43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150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4" w:type="dxa"/>
          </w:tcPr>
          <w:p w:rsidR="00891D08" w:rsidRDefault="00891D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91D08">
        <w:trPr>
          <w:trHeight w:val="258"/>
        </w:trPr>
        <w:tc>
          <w:tcPr>
            <w:tcW w:w="468" w:type="dxa"/>
          </w:tcPr>
          <w:p w:rsidR="00891D08" w:rsidRDefault="006B2B70">
            <w:pPr>
              <w:pStyle w:val="TableParagraph"/>
              <w:spacing w:line="215" w:lineRule="exact"/>
              <w:ind w:left="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100</w:t>
            </w:r>
          </w:p>
        </w:tc>
        <w:tc>
          <w:tcPr>
            <w:tcW w:w="94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4" w:type="dxa"/>
          </w:tcPr>
          <w:p w:rsidR="00891D08" w:rsidRDefault="006B2B70">
            <w:pPr>
              <w:pStyle w:val="TableParagraph"/>
              <w:spacing w:before="41" w:line="196" w:lineRule="exact"/>
              <w:ind w:left="252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z w:val="18"/>
              </w:rPr>
              <w:t>37</w:t>
            </w:r>
          </w:p>
        </w:tc>
      </w:tr>
    </w:tbl>
    <w:p w:rsidR="00891D08" w:rsidRDefault="00891D08">
      <w:pPr>
        <w:pStyle w:val="Textoindependiente"/>
        <w:rPr>
          <w:sz w:val="24"/>
        </w:rPr>
      </w:pPr>
    </w:p>
    <w:p w:rsidR="00891D08" w:rsidRDefault="00891D08">
      <w:pPr>
        <w:pStyle w:val="Textoindependiente"/>
        <w:rPr>
          <w:sz w:val="24"/>
        </w:rPr>
      </w:pPr>
    </w:p>
    <w:p w:rsidR="00891D08" w:rsidRDefault="00891D08">
      <w:pPr>
        <w:pStyle w:val="Textoindependiente"/>
        <w:rPr>
          <w:sz w:val="24"/>
        </w:rPr>
      </w:pPr>
    </w:p>
    <w:p w:rsidR="00891D08" w:rsidRDefault="00891D08">
      <w:pPr>
        <w:pStyle w:val="Textoindependiente"/>
        <w:spacing w:before="6"/>
        <w:rPr>
          <w:sz w:val="29"/>
        </w:rPr>
      </w:pPr>
    </w:p>
    <w:p w:rsidR="00891D08" w:rsidRDefault="006B2B70">
      <w:pPr>
        <w:ind w:left="1110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spacing w:before="1"/>
        <w:rPr>
          <w:sz w:val="15"/>
        </w:rPr>
      </w:pPr>
    </w:p>
    <w:p w:rsidR="00891D08" w:rsidRDefault="006B2B70">
      <w:pPr>
        <w:pStyle w:val="Textoindependiente"/>
        <w:spacing w:line="271" w:lineRule="auto"/>
        <w:ind w:left="662" w:right="1265"/>
      </w:pPr>
      <w:r>
        <w:t>Nota: los</w:t>
      </w:r>
      <w:r>
        <w:rPr>
          <w:spacing w:val="-3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denominados en</w:t>
      </w:r>
      <w:r>
        <w:rPr>
          <w:spacing w:val="-3"/>
        </w:rPr>
        <w:t xml:space="preserve"> </w:t>
      </w:r>
      <w:r>
        <w:t>blanco</w:t>
      </w:r>
      <w:r>
        <w:rPr>
          <w:spacing w:val="-3"/>
        </w:rPr>
        <w:t xml:space="preserve"> </w:t>
      </w:r>
      <w:r>
        <w:t>corresponden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ciudadanía</w:t>
      </w:r>
      <w:r>
        <w:rPr>
          <w:spacing w:val="-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abstiene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suministrar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interponer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PQRSD.</w:t>
      </w:r>
    </w:p>
    <w:p w:rsidR="00891D08" w:rsidRDefault="00891D08">
      <w:pPr>
        <w:spacing w:line="271" w:lineRule="auto"/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54"/>
        </w:tabs>
        <w:spacing w:before="92"/>
        <w:ind w:left="1353" w:hanging="570"/>
        <w:jc w:val="left"/>
      </w:pPr>
      <w:bookmarkStart w:id="11" w:name="_TOC_250000"/>
      <w:r>
        <w:rPr>
          <w:spacing w:val="-1"/>
        </w:rPr>
        <w:t>Tipo</w:t>
      </w:r>
      <w:r>
        <w:t xml:space="preserve"> de</w:t>
      </w:r>
      <w:r>
        <w:rPr>
          <w:spacing w:val="-20"/>
        </w:rPr>
        <w:t xml:space="preserve"> </w:t>
      </w:r>
      <w:bookmarkEnd w:id="11"/>
      <w:r>
        <w:t>Requirente</w:t>
      </w:r>
    </w:p>
    <w:p w:rsidR="00891D08" w:rsidRDefault="006B2B70">
      <w:pPr>
        <w:pStyle w:val="Textoindependiente"/>
        <w:spacing w:before="180"/>
        <w:ind w:left="662"/>
        <w:jc w:val="both"/>
      </w:pPr>
      <w:r>
        <w:rPr>
          <w:spacing w:val="-1"/>
        </w:rPr>
        <w:t>De</w:t>
      </w:r>
      <w: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561</w:t>
      </w:r>
      <w:r>
        <w:rPr>
          <w:spacing w:val="1"/>
        </w:rPr>
        <w:t xml:space="preserve"> </w:t>
      </w:r>
      <w:r>
        <w:rPr>
          <w:spacing w:val="-1"/>
        </w:rPr>
        <w:t>PQRSD</w:t>
      </w:r>
      <w:r>
        <w:t xml:space="preserve"> </w:t>
      </w:r>
      <w:r>
        <w:rPr>
          <w:spacing w:val="-1"/>
        </w:rP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0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enero,</w:t>
      </w:r>
      <w:r>
        <w:rPr>
          <w:spacing w:val="2"/>
        </w:rPr>
        <w:t xml:space="preserve"> </w:t>
      </w:r>
      <w:r>
        <w:t>el 96,26% (438)</w:t>
      </w:r>
      <w:r>
        <w:rPr>
          <w:spacing w:val="-1"/>
        </w:rPr>
        <w:t xml:space="preserve"> </w:t>
      </w:r>
      <w:r>
        <w:t>son personas</w:t>
      </w:r>
      <w:r>
        <w:rPr>
          <w:spacing w:val="1"/>
        </w:rPr>
        <w:t xml:space="preserve"> </w:t>
      </w:r>
      <w:r>
        <w:t>naturales.</w:t>
      </w:r>
    </w:p>
    <w:p w:rsidR="00891D08" w:rsidRDefault="00891D08">
      <w:pPr>
        <w:pStyle w:val="Textoindependiente"/>
        <w:rPr>
          <w:sz w:val="20"/>
        </w:rPr>
      </w:pPr>
    </w:p>
    <w:p w:rsidR="00891D08" w:rsidRDefault="006B2B70">
      <w:pPr>
        <w:pStyle w:val="Textoindependiente"/>
        <w:spacing w:before="9"/>
        <w:rPr>
          <w:sz w:val="28"/>
        </w:rPr>
      </w:pPr>
      <w:r>
        <w:pict>
          <v:group id="_x0000_s1026" style="position:absolute;margin-left:167.15pt;margin-top:18.55pt;width:360.75pt;height:238pt;z-index:-15726080;mso-wrap-distance-left:0;mso-wrap-distance-right:0;mso-position-horizontal-relative:page" coordorigin="3343,371" coordsize="7215,4760">
            <v:shape id="_x0000_s1041" type="#_x0000_t75" style="position:absolute;left:4087;top:1698;width:5239;height:2937">
              <v:imagedata r:id="rId21" o:title=""/>
            </v:shape>
            <v:rect id="_x0000_s1040" style="position:absolute;left:9837;top:3229;width:99;height:101" fillcolor="#4f81bc" stroked="f"/>
            <v:rect id="_x0000_s1039" style="position:absolute;left:3350;top:378;width:7200;height:4745" filled="f" strokecolor="#d9d9d9" strokeweight=".72pt"/>
            <v:shape id="_x0000_s1038" type="#_x0000_t202" style="position:absolute;left:4537;top:600;width:4848;height:800" filled="f" stroked="f">
              <v:textbox inset="0,0,0,0">
                <w:txbxContent>
                  <w:p w:rsidR="00891D08" w:rsidRDefault="006B2B70">
                    <w:pPr>
                      <w:spacing w:line="367" w:lineRule="exact"/>
                      <w:ind w:right="18"/>
                      <w:jc w:val="center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sz w:val="36"/>
                      </w:rPr>
                      <w:t>Gráfica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N.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6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-</w:t>
                    </w:r>
                    <w:r>
                      <w:rPr>
                        <w:rFonts w:ascii="Calibri" w:hAnsi="Calibri"/>
                        <w:b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PQRSD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por</w:t>
                    </w:r>
                    <w:r>
                      <w:rPr>
                        <w:rFonts w:ascii="Calibri" w:hAnsi="Calibri"/>
                        <w:b/>
                        <w:spacing w:val="-7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Tipo</w:t>
                    </w:r>
                    <w:r>
                      <w:rPr>
                        <w:rFonts w:ascii="Calibri" w:hAnsi="Calibri"/>
                        <w:b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36"/>
                      </w:rPr>
                      <w:t>de</w:t>
                    </w:r>
                  </w:p>
                  <w:p w:rsidR="00891D08" w:rsidRDefault="006B2B70">
                    <w:pPr>
                      <w:spacing w:line="433" w:lineRule="exact"/>
                      <w:ind w:right="17"/>
                      <w:jc w:val="center"/>
                      <w:rPr>
                        <w:rFonts w:ascii="Calibri"/>
                        <w:b/>
                        <w:sz w:val="36"/>
                      </w:rPr>
                    </w:pPr>
                    <w:r>
                      <w:rPr>
                        <w:rFonts w:ascii="Calibri"/>
                        <w:b/>
                        <w:sz w:val="36"/>
                      </w:rPr>
                      <w:t>Requirente</w:t>
                    </w:r>
                  </w:p>
                </w:txbxContent>
              </v:textbox>
            </v:shape>
            <v:shape id="_x0000_s1037" type="#_x0000_t202" style="position:absolute;left:3660;top:2040;width:294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600</w:t>
                    </w:r>
                  </w:p>
                </w:txbxContent>
              </v:textbox>
            </v:shape>
            <v:shape id="_x0000_s1036" type="#_x0000_t202" style="position:absolute;left:4905;top:2024;width:296;height:181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527</w:t>
                    </w:r>
                  </w:p>
                </w:txbxContent>
              </v:textbox>
            </v:shape>
            <v:shape id="_x0000_s1035" type="#_x0000_t202" style="position:absolute;left:3660;top:2458;width:294;height:1017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500</w:t>
                    </w:r>
                  </w:p>
                  <w:p w:rsidR="00891D08" w:rsidRDefault="00891D08">
                    <w:pPr>
                      <w:spacing w:before="3"/>
                      <w:rPr>
                        <w:rFonts w:ascii="Calibri"/>
                        <w:sz w:val="16"/>
                      </w:rPr>
                    </w:pPr>
                  </w:p>
                  <w:p w:rsidR="00891D08" w:rsidRDefault="006B2B70">
                    <w:pPr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400</w:t>
                    </w:r>
                  </w:p>
                  <w:p w:rsidR="00891D08" w:rsidRDefault="00891D08">
                    <w:pPr>
                      <w:spacing w:before="3"/>
                      <w:rPr>
                        <w:rFonts w:ascii="Calibri"/>
                        <w:sz w:val="16"/>
                      </w:rPr>
                    </w:pPr>
                  </w:p>
                  <w:p w:rsidR="00891D08" w:rsidRDefault="006B2B70">
                    <w:pPr>
                      <w:spacing w:line="217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300</w:t>
                    </w:r>
                  </w:p>
                </w:txbxContent>
              </v:textbox>
            </v:shape>
            <v:shape id="_x0000_s1034" type="#_x0000_t202" style="position:absolute;left:9979;top:3196;width:39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Total</w:t>
                    </w:r>
                  </w:p>
                </w:txbxContent>
              </v:textbox>
            </v:shape>
            <v:shape id="_x0000_s1033" type="#_x0000_t202" style="position:absolute;left:3660;top:3714;width:294;height:599" filled="f" stroked="f">
              <v:textbox inset="0,0,0,0">
                <w:txbxContent>
                  <w:p w:rsidR="00891D08" w:rsidRDefault="006B2B70">
                    <w:pPr>
                      <w:spacing w:line="183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200</w:t>
                    </w:r>
                  </w:p>
                  <w:p w:rsidR="00891D08" w:rsidRDefault="00891D08">
                    <w:pPr>
                      <w:spacing w:before="3"/>
                      <w:rPr>
                        <w:rFonts w:ascii="Calibri"/>
                        <w:sz w:val="16"/>
                      </w:rPr>
                    </w:pPr>
                  </w:p>
                  <w:p w:rsidR="00891D08" w:rsidRDefault="006B2B70">
                    <w:pPr>
                      <w:spacing w:line="216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100</w:t>
                    </w:r>
                  </w:p>
                </w:txbxContent>
              </v:textbox>
            </v:shape>
            <v:shape id="_x0000_s1032" type="#_x0000_t202" style="position:absolute;left:6512;top:4104;width:203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30</w:t>
                    </w:r>
                  </w:p>
                </w:txbxContent>
              </v:textbox>
            </v:shape>
            <v:shape id="_x0000_s1031" type="#_x0000_t202" style="position:absolute;left:8119;top:4213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404040"/>
                        <w:sz w:val="18"/>
                      </w:rPr>
                      <w:t>4</w:t>
                    </w:r>
                  </w:p>
                </w:txbxContent>
              </v:textbox>
            </v:shape>
            <v:shape id="_x0000_s1030" type="#_x0000_t202" style="position:absolute;left:3842;top:4551;width:11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0</w:t>
                    </w:r>
                  </w:p>
                </w:txbxContent>
              </v:textbox>
            </v:shape>
            <v:shape id="_x0000_s1029" type="#_x0000_t202" style="position:absolute;left:4608;top:4775;width:569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Natural</w:t>
                    </w:r>
                  </w:p>
                </w:txbxContent>
              </v:textbox>
            </v:shape>
            <v:shape id="_x0000_s1028" type="#_x0000_t202" style="position:absolute;left:6166;top:4775;width:575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Juridica</w:t>
                    </w:r>
                  </w:p>
                </w:txbxContent>
              </v:textbox>
            </v:shape>
            <v:shape id="_x0000_s1027" type="#_x0000_t202" style="position:absolute;left:7594;top:4775;width:842;height:180" filled="f" stroked="f">
              <v:textbox inset="0,0,0,0">
                <w:txbxContent>
                  <w:p w:rsidR="00891D08" w:rsidRDefault="006B2B70">
                    <w:pPr>
                      <w:spacing w:line="180" w:lineRule="exact"/>
                      <w:rPr>
                        <w:rFonts w:ascii="Calibri"/>
                        <w:sz w:val="18"/>
                      </w:rPr>
                    </w:pPr>
                    <w:r>
                      <w:rPr>
                        <w:rFonts w:ascii="Calibri"/>
                        <w:color w:val="585858"/>
                        <w:sz w:val="18"/>
                      </w:rPr>
                      <w:t>(en</w:t>
                    </w:r>
                    <w:r>
                      <w:rPr>
                        <w:rFonts w:ascii="Calibri"/>
                        <w:color w:val="585858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18"/>
                      </w:rPr>
                      <w:t>blanco)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91D08" w:rsidRDefault="006B2B70">
      <w:pPr>
        <w:spacing w:before="61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pStyle w:val="Textoindependiente"/>
        <w:rPr>
          <w:sz w:val="18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08"/>
        <w:jc w:val="left"/>
      </w:pPr>
      <w:bookmarkStart w:id="12" w:name="_bookmark11"/>
      <w:bookmarkEnd w:id="12"/>
      <w:r>
        <w:rPr>
          <w:spacing w:val="-1"/>
        </w:rPr>
        <w:t>Calidad</w:t>
      </w:r>
      <w:r>
        <w:t xml:space="preserve"> del</w:t>
      </w:r>
      <w:r>
        <w:rPr>
          <w:spacing w:val="-23"/>
        </w:rPr>
        <w:t xml:space="preserve"> </w:t>
      </w:r>
      <w:r>
        <w:t>Requirente</w:t>
      </w:r>
    </w:p>
    <w:p w:rsidR="00891D08" w:rsidRDefault="006B2B70">
      <w:pPr>
        <w:pStyle w:val="Textoindependiente"/>
        <w:spacing w:before="187" w:line="276" w:lineRule="auto"/>
        <w:ind w:left="662" w:right="1082"/>
        <w:jc w:val="both"/>
      </w:pPr>
      <w:r>
        <w:t>Las normas colombianas permiten que cualquier persona, natural o jurídica, presente peticiones</w:t>
      </w:r>
      <w:r>
        <w:rPr>
          <w:spacing w:val="-59"/>
        </w:rPr>
        <w:t xml:space="preserve"> </w:t>
      </w:r>
      <w:r>
        <w:t>respetuosas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autoridades,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contemplado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0"/>
        </w:rPr>
        <w:t xml:space="preserve"> </w:t>
      </w:r>
      <w:r>
        <w:t>23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Constitución</w:t>
      </w:r>
      <w:r>
        <w:rPr>
          <w:spacing w:val="-59"/>
        </w:rPr>
        <w:t xml:space="preserve"> </w:t>
      </w:r>
      <w:r>
        <w:t>Política</w:t>
      </w:r>
      <w:r>
        <w:rPr>
          <w:spacing w:val="-1"/>
        </w:rPr>
        <w:t xml:space="preserve"> </w:t>
      </w:r>
      <w:r>
        <w:t>de Colombia.</w:t>
      </w:r>
    </w:p>
    <w:p w:rsidR="00891D08" w:rsidRDefault="00891D08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6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891D08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891D08" w:rsidRDefault="006B2B70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3 –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REQUIRIENTE</w:t>
            </w:r>
          </w:p>
        </w:tc>
      </w:tr>
      <w:tr w:rsidR="00891D08">
        <w:trPr>
          <w:trHeight w:val="398"/>
        </w:trPr>
        <w:tc>
          <w:tcPr>
            <w:tcW w:w="6414" w:type="dxa"/>
            <w:shd w:val="clear" w:color="auto" w:fill="4F81B8"/>
          </w:tcPr>
          <w:p w:rsidR="00891D08" w:rsidRDefault="006B2B70">
            <w:pPr>
              <w:pStyle w:val="TableParagraph"/>
              <w:spacing w:before="64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891D08" w:rsidRDefault="006B2B70">
            <w:pPr>
              <w:pStyle w:val="TableParagraph"/>
              <w:spacing w:before="64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891D08" w:rsidRDefault="006B2B70">
            <w:pPr>
              <w:pStyle w:val="TableParagraph"/>
              <w:spacing w:before="64"/>
              <w:ind w:left="98" w:right="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PORCENTAJE</w:t>
            </w:r>
          </w:p>
        </w:tc>
      </w:tr>
      <w:tr w:rsidR="00891D08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42"/>
              <w:ind w:left="129"/>
              <w:rPr>
                <w:sz w:val="20"/>
              </w:rPr>
            </w:pPr>
            <w:r>
              <w:rPr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42"/>
              <w:ind w:left="556" w:right="531"/>
              <w:jc w:val="center"/>
              <w:rPr>
                <w:sz w:val="20"/>
              </w:rPr>
            </w:pPr>
            <w:r>
              <w:rPr>
                <w:sz w:val="20"/>
              </w:rPr>
              <w:t>557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42"/>
              <w:ind w:left="98" w:right="61"/>
              <w:jc w:val="center"/>
              <w:rPr>
                <w:sz w:val="20"/>
              </w:rPr>
            </w:pPr>
            <w:r>
              <w:rPr>
                <w:sz w:val="20"/>
              </w:rPr>
              <w:t>99,29%</w:t>
            </w:r>
          </w:p>
        </w:tc>
      </w:tr>
      <w:tr w:rsidR="00891D08">
        <w:trPr>
          <w:trHeight w:val="33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before="45"/>
              <w:ind w:left="97" w:right="63"/>
              <w:jc w:val="center"/>
              <w:rPr>
                <w:sz w:val="20"/>
              </w:rPr>
            </w:pPr>
            <w:r>
              <w:rPr>
                <w:sz w:val="20"/>
              </w:rPr>
              <w:t>0,71%</w:t>
            </w:r>
          </w:p>
        </w:tc>
      </w:tr>
      <w:tr w:rsidR="00891D08">
        <w:trPr>
          <w:trHeight w:val="401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62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62"/>
              <w:ind w:left="556" w:right="5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561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891D08" w:rsidRDefault="006B2B70">
            <w:pPr>
              <w:pStyle w:val="TableParagraph"/>
              <w:spacing w:before="62"/>
              <w:ind w:left="98" w:right="6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100,00%</w:t>
            </w:r>
          </w:p>
        </w:tc>
      </w:tr>
    </w:tbl>
    <w:p w:rsidR="00891D08" w:rsidRDefault="006B2B70">
      <w:pPr>
        <w:spacing w:before="190"/>
        <w:ind w:left="662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3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jc w:val="both"/>
        <w:rPr>
          <w:sz w:val="16"/>
        </w:rPr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sz w:val="10"/>
        </w:rPr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504"/>
        </w:tabs>
        <w:spacing w:before="92"/>
        <w:ind w:left="503" w:hanging="286"/>
        <w:jc w:val="left"/>
      </w:pPr>
      <w:bookmarkStart w:id="13" w:name="_bookmark12"/>
      <w:bookmarkEnd w:id="13"/>
      <w:r>
        <w:t>OP</w:t>
      </w:r>
      <w:r>
        <w:t>ORTUNIDAD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</w:p>
    <w:p w:rsidR="00891D08" w:rsidRDefault="00891D08">
      <w:pPr>
        <w:pStyle w:val="Textoindependiente"/>
        <w:spacing w:before="1"/>
        <w:rPr>
          <w:rFonts w:ascii="Arial"/>
          <w:b/>
          <w:sz w:val="31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ind w:hanging="721"/>
        <w:jc w:val="left"/>
      </w:pPr>
      <w:bookmarkStart w:id="14" w:name="_bookmark13"/>
      <w:bookmarkEnd w:id="14"/>
      <w:r>
        <w:rPr>
          <w:spacing w:val="-1"/>
        </w:rPr>
        <w:t>PQRSD</w:t>
      </w:r>
      <w:r>
        <w:t xml:space="preserve"> cerradas en</w:t>
      </w:r>
      <w:r>
        <w:rPr>
          <w:spacing w:val="-2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t>período</w:t>
      </w:r>
    </w:p>
    <w:p w:rsidR="00891D08" w:rsidRDefault="00891D08">
      <w:pPr>
        <w:pStyle w:val="Textoindependiente"/>
        <w:rPr>
          <w:rFonts w:ascii="Arial"/>
          <w:b/>
          <w:sz w:val="29"/>
        </w:rPr>
      </w:pPr>
    </w:p>
    <w:p w:rsidR="00891D08" w:rsidRDefault="006B2B70">
      <w:pPr>
        <w:pStyle w:val="Textoindependiente"/>
        <w:spacing w:line="276" w:lineRule="auto"/>
        <w:ind w:left="662" w:right="292"/>
      </w:pP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las</w:t>
      </w:r>
      <w:r>
        <w:rPr>
          <w:spacing w:val="-23"/>
        </w:rPr>
        <w:t xml:space="preserve"> </w:t>
      </w:r>
      <w:r>
        <w:rPr>
          <w:spacing w:val="-1"/>
        </w:rPr>
        <w:t>561</w:t>
      </w:r>
      <w:r>
        <w:t xml:space="preserve"> </w:t>
      </w:r>
      <w:r>
        <w:rPr>
          <w:spacing w:val="-1"/>
        </w:rPr>
        <w:t>PQSD</w:t>
      </w:r>
      <w:r>
        <w:rPr>
          <w:spacing w:val="-13"/>
        </w:rPr>
        <w:t xml:space="preserve"> </w:t>
      </w:r>
      <w:r>
        <w:rPr>
          <w:spacing w:val="-1"/>
        </w:rP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recibidas</w:t>
      </w:r>
      <w:r>
        <w:rPr>
          <w:spacing w:val="-14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enero</w:t>
      </w:r>
      <w:r>
        <w:rPr>
          <w:spacing w:val="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2023,</w:t>
      </w:r>
      <w:r>
        <w:rPr>
          <w:spacing w:val="-15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informa</w:t>
      </w:r>
      <w:r>
        <w:rPr>
          <w:spacing w:val="-18"/>
        </w:rPr>
        <w:t xml:space="preserve"> </w:t>
      </w:r>
      <w:r>
        <w:t>que,</w:t>
      </w:r>
      <w:r>
        <w:rPr>
          <w:spacing w:val="-14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febrero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-1"/>
        </w:rPr>
        <w:t xml:space="preserve">2023, </w:t>
      </w:r>
      <w:r>
        <w:t>se</w:t>
      </w:r>
      <w:r>
        <w:rPr>
          <w:spacing w:val="-2"/>
        </w:rPr>
        <w:t xml:space="preserve"> </w:t>
      </w:r>
      <w:r>
        <w:t>encuentran</w:t>
      </w:r>
      <w:r>
        <w:rPr>
          <w:spacing w:val="-2"/>
        </w:rPr>
        <w:t xml:space="preserve"> </w:t>
      </w:r>
      <w:r>
        <w:t>cerradas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total de 546</w:t>
      </w:r>
      <w:r>
        <w:rPr>
          <w:spacing w:val="-2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se encuentran en</w:t>
      </w:r>
      <w:r>
        <w:rPr>
          <w:spacing w:val="-18"/>
        </w:rPr>
        <w:t xml:space="preserve"> </w:t>
      </w:r>
      <w:r>
        <w:t>trámite.</w:t>
      </w:r>
    </w:p>
    <w:p w:rsidR="00891D08" w:rsidRDefault="00891D08">
      <w:pPr>
        <w:pStyle w:val="Textoindependiente"/>
        <w:rPr>
          <w:sz w:val="24"/>
        </w:rPr>
      </w:pPr>
    </w:p>
    <w:p w:rsidR="00891D08" w:rsidRDefault="006B2B70">
      <w:pPr>
        <w:pStyle w:val="Ttulo1"/>
        <w:numPr>
          <w:ilvl w:val="1"/>
          <w:numId w:val="3"/>
        </w:numPr>
        <w:tabs>
          <w:tab w:val="left" w:pos="1367"/>
          <w:tab w:val="left" w:pos="1368"/>
        </w:tabs>
        <w:spacing w:before="194"/>
        <w:ind w:hanging="649"/>
        <w:jc w:val="left"/>
      </w:pPr>
      <w:bookmarkStart w:id="15" w:name="_bookmark14"/>
      <w:bookmarkEnd w:id="15"/>
      <w:r>
        <w:t>Tiempo</w:t>
      </w:r>
      <w:r>
        <w:rPr>
          <w:spacing w:val="-1"/>
        </w:rPr>
        <w:t xml:space="preserve"> </w:t>
      </w:r>
      <w:r>
        <w:t>Promedio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 por</w:t>
      </w:r>
      <w:r>
        <w:rPr>
          <w:spacing w:val="-3"/>
        </w:rPr>
        <w:t xml:space="preserve"> </w:t>
      </w:r>
      <w:r>
        <w:t>Tipología</w:t>
      </w:r>
      <w:r>
        <w:rPr>
          <w:spacing w:val="1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 enero 2023</w:t>
      </w:r>
    </w:p>
    <w:p w:rsidR="00891D08" w:rsidRDefault="00891D08">
      <w:pPr>
        <w:pStyle w:val="Textoindependiente"/>
        <w:spacing w:before="11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493"/>
        <w:gridCol w:w="887"/>
        <w:gridCol w:w="675"/>
        <w:gridCol w:w="1112"/>
        <w:gridCol w:w="1276"/>
        <w:gridCol w:w="851"/>
        <w:gridCol w:w="570"/>
        <w:gridCol w:w="878"/>
        <w:gridCol w:w="709"/>
        <w:gridCol w:w="428"/>
        <w:gridCol w:w="570"/>
        <w:gridCol w:w="712"/>
      </w:tblGrid>
      <w:tr w:rsidR="00891D08">
        <w:trPr>
          <w:trHeight w:val="463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line="223" w:lineRule="auto"/>
              <w:ind w:left="3449" w:right="5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246"/>
        </w:trPr>
        <w:tc>
          <w:tcPr>
            <w:tcW w:w="107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before="9" w:line="217" w:lineRule="exact"/>
              <w:ind w:left="3735" w:right="583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891D08">
        <w:trPr>
          <w:trHeight w:val="771"/>
        </w:trPr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spacing w:line="182" w:lineRule="exact"/>
              <w:ind w:left="131" w:right="-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271"/>
              </w:tabs>
              <w:spacing w:before="13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891D08" w:rsidRDefault="006B2B70">
            <w:pPr>
              <w:pStyle w:val="TableParagraph"/>
              <w:tabs>
                <w:tab w:val="left" w:pos="1427"/>
              </w:tabs>
              <w:spacing w:before="2" w:line="25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5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27"/>
              </w:tabs>
              <w:spacing w:before="13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427"/>
              </w:tabs>
              <w:spacing w:before="8" w:line="240" w:lineRule="atLeast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GENERAL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27"/>
              </w:tabs>
              <w:spacing w:before="133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427"/>
              </w:tabs>
              <w:spacing w:before="27" w:line="252" w:lineRule="auto"/>
              <w:ind w:left="-1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INTERES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PARTICULAR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22"/>
              </w:tabs>
              <w:spacing w:before="12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072"/>
                <w:tab w:val="left" w:pos="1432"/>
              </w:tabs>
              <w:spacing w:before="1" w:line="250" w:lineRule="atLeast"/>
              <w:ind w:left="-1" w:right="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tabs>
                <w:tab w:val="left" w:pos="1427"/>
              </w:tabs>
              <w:spacing w:line="249" w:lineRule="auto"/>
              <w:ind w:left="-1" w:right="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20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17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712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891D08">
        <w:trPr>
          <w:trHeight w:val="978"/>
        </w:trPr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vMerge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891D08" w:rsidRDefault="006B2B70">
            <w:pPr>
              <w:pStyle w:val="TableParagraph"/>
              <w:ind w:left="-1" w:right="-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70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26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7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</w:tr>
      <w:tr w:rsidR="00891D08">
        <w:trPr>
          <w:trHeight w:val="458"/>
        </w:trPr>
        <w:tc>
          <w:tcPr>
            <w:tcW w:w="2043" w:type="dxa"/>
            <w:gridSpan w:val="2"/>
            <w:shd w:val="clear" w:color="auto" w:fill="DBE0EC"/>
          </w:tcPr>
          <w:p w:rsidR="00891D08" w:rsidRDefault="006B2B70">
            <w:pPr>
              <w:pStyle w:val="TableParagraph"/>
              <w:spacing w:before="2" w:line="218" w:lineRule="exact"/>
              <w:ind w:left="126" w:right="47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Corporativa</w:t>
            </w:r>
          </w:p>
        </w:tc>
        <w:tc>
          <w:tcPr>
            <w:tcW w:w="887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891D08" w:rsidRDefault="006B2B70">
            <w:pPr>
              <w:pStyle w:val="TableParagraph"/>
              <w:spacing w:line="199" w:lineRule="exact"/>
              <w:ind w:right="519"/>
              <w:jc w:val="right"/>
              <w:rPr>
                <w:sz w:val="18"/>
              </w:rPr>
            </w:pPr>
            <w:r>
              <w:rPr>
                <w:sz w:val="18"/>
              </w:rPr>
              <w:t>3,69</w:t>
            </w:r>
          </w:p>
        </w:tc>
        <w:tc>
          <w:tcPr>
            <w:tcW w:w="851" w:type="dxa"/>
            <w:shd w:val="clear" w:color="auto" w:fill="DBE0EC"/>
          </w:tcPr>
          <w:p w:rsidR="00891D08" w:rsidRDefault="006B2B70">
            <w:pPr>
              <w:pStyle w:val="TableParagraph"/>
              <w:spacing w:line="199" w:lineRule="exact"/>
              <w:ind w:left="1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line="199" w:lineRule="exact"/>
              <w:ind w:left="12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891D08" w:rsidRDefault="006B2B7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3,73</w:t>
            </w:r>
          </w:p>
        </w:tc>
      </w:tr>
      <w:tr w:rsidR="00891D08">
        <w:trPr>
          <w:trHeight w:val="690"/>
        </w:trPr>
        <w:tc>
          <w:tcPr>
            <w:tcW w:w="1550" w:type="dxa"/>
            <w:tcBorders>
              <w:right w:val="nil"/>
            </w:tcBorders>
          </w:tcPr>
          <w:p w:rsidR="00891D08" w:rsidRDefault="006B2B70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Barrios</w:t>
            </w:r>
          </w:p>
        </w:tc>
        <w:tc>
          <w:tcPr>
            <w:tcW w:w="493" w:type="dxa"/>
            <w:tcBorders>
              <w:left w:val="nil"/>
            </w:tcBorders>
          </w:tcPr>
          <w:p w:rsidR="00891D08" w:rsidRDefault="006B2B70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8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891D08" w:rsidRDefault="006B2B70">
            <w:pPr>
              <w:pStyle w:val="TableParagraph"/>
              <w:spacing w:line="199" w:lineRule="exact"/>
              <w:ind w:right="513"/>
              <w:jc w:val="right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  <w:tc>
          <w:tcPr>
            <w:tcW w:w="1276" w:type="dxa"/>
          </w:tcPr>
          <w:p w:rsidR="00891D08" w:rsidRDefault="006B2B70">
            <w:pPr>
              <w:pStyle w:val="TableParagraph"/>
              <w:spacing w:line="199" w:lineRule="exact"/>
              <w:ind w:right="461"/>
              <w:jc w:val="right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851" w:type="dxa"/>
          </w:tcPr>
          <w:p w:rsidR="00891D08" w:rsidRDefault="006B2B70">
            <w:pPr>
              <w:pStyle w:val="TableParagraph"/>
              <w:spacing w:line="206" w:lineRule="exact"/>
              <w:ind w:left="31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0" w:type="dxa"/>
          </w:tcPr>
          <w:p w:rsidR="00891D08" w:rsidRDefault="006B2B70">
            <w:pPr>
              <w:pStyle w:val="TableParagraph"/>
              <w:spacing w:line="199" w:lineRule="exact"/>
              <w:ind w:left="236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891D08" w:rsidRDefault="006B2B70">
            <w:pPr>
              <w:pStyle w:val="TableParagraph"/>
              <w:spacing w:line="199" w:lineRule="exact"/>
              <w:ind w:left="159"/>
              <w:rPr>
                <w:sz w:val="18"/>
              </w:rPr>
            </w:pPr>
            <w:r>
              <w:rPr>
                <w:sz w:val="18"/>
              </w:rPr>
              <w:t>13,4</w:t>
            </w:r>
          </w:p>
        </w:tc>
      </w:tr>
      <w:tr w:rsidR="00891D08">
        <w:trPr>
          <w:trHeight w:val="68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891D08" w:rsidRDefault="006B2B70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Mejoramiento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Vivienda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891D08" w:rsidRDefault="006B2B70">
            <w:pPr>
              <w:pStyle w:val="TableParagraph"/>
              <w:ind w:left="201" w:right="47" w:hanging="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</w:p>
        </w:tc>
        <w:tc>
          <w:tcPr>
            <w:tcW w:w="887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shd w:val="clear" w:color="auto" w:fill="DBE0EC"/>
          </w:tcPr>
          <w:p w:rsidR="00891D08" w:rsidRDefault="006B2B70">
            <w:pPr>
              <w:pStyle w:val="TableParagraph"/>
              <w:spacing w:line="196" w:lineRule="exact"/>
              <w:ind w:right="466"/>
              <w:jc w:val="right"/>
              <w:rPr>
                <w:sz w:val="18"/>
              </w:rPr>
            </w:pPr>
            <w:r>
              <w:rPr>
                <w:sz w:val="18"/>
              </w:rPr>
              <w:t>14,82</w:t>
            </w:r>
          </w:p>
        </w:tc>
        <w:tc>
          <w:tcPr>
            <w:tcW w:w="851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line="206" w:lineRule="exact"/>
              <w:ind w:left="379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891D08" w:rsidRDefault="006B2B70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14,69</w:t>
            </w:r>
          </w:p>
        </w:tc>
      </w:tr>
      <w:tr w:rsidR="00891D08">
        <w:trPr>
          <w:trHeight w:val="683"/>
        </w:trPr>
        <w:tc>
          <w:tcPr>
            <w:tcW w:w="1550" w:type="dxa"/>
            <w:tcBorders>
              <w:right w:val="nil"/>
            </w:tcBorders>
          </w:tcPr>
          <w:p w:rsidR="00891D08" w:rsidRDefault="006B2B70">
            <w:pPr>
              <w:pStyle w:val="TableParagraph"/>
              <w:spacing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Reasentamiento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</w:p>
        </w:tc>
        <w:tc>
          <w:tcPr>
            <w:tcW w:w="493" w:type="dxa"/>
            <w:tcBorders>
              <w:left w:val="nil"/>
            </w:tcBorders>
          </w:tcPr>
          <w:p w:rsidR="00891D08" w:rsidRDefault="006B2B70">
            <w:pPr>
              <w:pStyle w:val="TableParagraph"/>
              <w:spacing w:line="215" w:lineRule="exact"/>
              <w:ind w:left="43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8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891D08" w:rsidRDefault="006B2B70">
            <w:pPr>
              <w:pStyle w:val="TableParagraph"/>
              <w:spacing w:line="196" w:lineRule="exact"/>
              <w:ind w:left="1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12" w:type="dxa"/>
          </w:tcPr>
          <w:p w:rsidR="00891D08" w:rsidRDefault="006B2B70">
            <w:pPr>
              <w:pStyle w:val="TableParagraph"/>
              <w:spacing w:line="196" w:lineRule="exact"/>
              <w:ind w:right="463"/>
              <w:jc w:val="right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76" w:type="dxa"/>
          </w:tcPr>
          <w:p w:rsidR="00891D08" w:rsidRDefault="006B2B70">
            <w:pPr>
              <w:pStyle w:val="TableParagraph"/>
              <w:spacing w:line="196" w:lineRule="exact"/>
              <w:ind w:right="466"/>
              <w:jc w:val="right"/>
              <w:rPr>
                <w:sz w:val="18"/>
              </w:rPr>
            </w:pPr>
            <w:r>
              <w:rPr>
                <w:sz w:val="18"/>
              </w:rPr>
              <w:t>14,38</w:t>
            </w:r>
          </w:p>
        </w:tc>
        <w:tc>
          <w:tcPr>
            <w:tcW w:w="851" w:type="dxa"/>
          </w:tcPr>
          <w:p w:rsidR="00891D08" w:rsidRDefault="006B2B70">
            <w:pPr>
              <w:pStyle w:val="TableParagraph"/>
              <w:spacing w:line="196" w:lineRule="exact"/>
              <w:ind w:left="319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57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891D08" w:rsidRDefault="006B2B70">
            <w:pPr>
              <w:pStyle w:val="TableParagraph"/>
              <w:spacing w:line="196" w:lineRule="exact"/>
              <w:ind w:left="338"/>
              <w:rPr>
                <w:sz w:val="18"/>
              </w:rPr>
            </w:pPr>
            <w:r>
              <w:rPr>
                <w:sz w:val="18"/>
              </w:rPr>
              <w:t>7,75</w:t>
            </w: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891D08" w:rsidRDefault="006B2B70">
            <w:pPr>
              <w:pStyle w:val="TableParagraph"/>
              <w:spacing w:line="196" w:lineRule="exact"/>
              <w:ind w:left="279"/>
              <w:rPr>
                <w:sz w:val="18"/>
              </w:rPr>
            </w:pPr>
            <w:r>
              <w:rPr>
                <w:sz w:val="18"/>
              </w:rPr>
              <w:t>9,5</w:t>
            </w:r>
          </w:p>
        </w:tc>
        <w:tc>
          <w:tcPr>
            <w:tcW w:w="42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891D08" w:rsidRDefault="006B2B70">
            <w:pPr>
              <w:pStyle w:val="TableParagraph"/>
              <w:spacing w:line="19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14,04</w:t>
            </w:r>
          </w:p>
        </w:tc>
      </w:tr>
      <w:tr w:rsidR="00891D08">
        <w:trPr>
          <w:trHeight w:val="918"/>
        </w:trPr>
        <w:tc>
          <w:tcPr>
            <w:tcW w:w="1550" w:type="dxa"/>
            <w:tcBorders>
              <w:right w:val="nil"/>
            </w:tcBorders>
            <w:shd w:val="clear" w:color="auto" w:fill="DBE0EC"/>
          </w:tcPr>
          <w:p w:rsidR="00891D08" w:rsidRDefault="006B2B70">
            <w:pPr>
              <w:pStyle w:val="TableParagraph"/>
              <w:spacing w:before="1" w:line="228" w:lineRule="auto"/>
              <w:ind w:left="126" w:right="15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Urbanizaciones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Titulación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DBE0EC"/>
          </w:tcPr>
          <w:p w:rsidR="00891D08" w:rsidRDefault="006B2B70">
            <w:pPr>
              <w:pStyle w:val="TableParagraph"/>
              <w:ind w:left="324" w:right="44" w:hanging="125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887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  <w:shd w:val="clear" w:color="auto" w:fill="DBE0EC"/>
          </w:tcPr>
          <w:p w:rsidR="00891D08" w:rsidRDefault="006B2B70">
            <w:pPr>
              <w:pStyle w:val="TableParagraph"/>
              <w:spacing w:line="199" w:lineRule="exact"/>
              <w:ind w:right="48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276" w:type="dxa"/>
            <w:shd w:val="clear" w:color="auto" w:fill="DBE0EC"/>
          </w:tcPr>
          <w:p w:rsidR="00891D08" w:rsidRDefault="006B2B70">
            <w:pPr>
              <w:pStyle w:val="TableParagraph"/>
              <w:spacing w:line="204" w:lineRule="exact"/>
              <w:ind w:right="439"/>
              <w:jc w:val="right"/>
              <w:rPr>
                <w:sz w:val="18"/>
              </w:rPr>
            </w:pPr>
            <w:r>
              <w:rPr>
                <w:sz w:val="18"/>
              </w:rPr>
              <w:t>6,10</w:t>
            </w:r>
          </w:p>
        </w:tc>
        <w:tc>
          <w:tcPr>
            <w:tcW w:w="851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  <w:shd w:val="clear" w:color="auto" w:fill="DBE0EC"/>
          </w:tcPr>
          <w:p w:rsidR="00891D08" w:rsidRDefault="006B2B70">
            <w:pPr>
              <w:pStyle w:val="TableParagraph"/>
              <w:spacing w:line="201" w:lineRule="exact"/>
              <w:ind w:left="282"/>
              <w:rPr>
                <w:sz w:val="18"/>
              </w:rPr>
            </w:pPr>
            <w:r>
              <w:rPr>
                <w:sz w:val="18"/>
              </w:rPr>
              <w:t>4,56</w:t>
            </w:r>
          </w:p>
        </w:tc>
        <w:tc>
          <w:tcPr>
            <w:tcW w:w="428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shd w:val="clear" w:color="auto" w:fill="DBE0EC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  <w:shd w:val="clear" w:color="auto" w:fill="DBE0EC"/>
          </w:tcPr>
          <w:p w:rsidR="00891D08" w:rsidRDefault="006B2B70">
            <w:pPr>
              <w:pStyle w:val="TableParagraph"/>
              <w:spacing w:line="201" w:lineRule="exact"/>
              <w:ind w:right="66"/>
              <w:jc w:val="right"/>
              <w:rPr>
                <w:sz w:val="18"/>
              </w:rPr>
            </w:pPr>
            <w:r>
              <w:rPr>
                <w:sz w:val="18"/>
              </w:rPr>
              <w:t>5,90</w:t>
            </w:r>
          </w:p>
        </w:tc>
      </w:tr>
      <w:tr w:rsidR="00891D08">
        <w:trPr>
          <w:trHeight w:val="462"/>
        </w:trPr>
        <w:tc>
          <w:tcPr>
            <w:tcW w:w="2043" w:type="dxa"/>
            <w:gridSpan w:val="2"/>
          </w:tcPr>
          <w:p w:rsidR="00891D08" w:rsidRDefault="006B2B70">
            <w:pPr>
              <w:pStyle w:val="TableParagraph"/>
              <w:spacing w:before="16"/>
              <w:ind w:left="126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8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7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891D08" w:rsidRDefault="006B2B70">
            <w:pPr>
              <w:pStyle w:val="TableParagraph"/>
              <w:spacing w:line="196" w:lineRule="exact"/>
              <w:ind w:right="539"/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1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8" w:type="dxa"/>
            <w:tcBorders>
              <w:right w:val="single" w:sz="6" w:space="0" w:color="92B3D2"/>
            </w:tcBorders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92B3D2"/>
            </w:tcBorders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" w:type="dxa"/>
          </w:tcPr>
          <w:p w:rsidR="00891D08" w:rsidRDefault="006B2B70">
            <w:pPr>
              <w:pStyle w:val="TableParagraph"/>
              <w:spacing w:line="196" w:lineRule="exact"/>
              <w:ind w:left="300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891D08" w:rsidRDefault="00891D08">
      <w:pPr>
        <w:spacing w:line="196" w:lineRule="exact"/>
        <w:rPr>
          <w:sz w:val="18"/>
        </w:rPr>
        <w:sectPr w:rsidR="00891D08">
          <w:pgSz w:w="12240" w:h="15840"/>
          <w:pgMar w:top="1680" w:right="20" w:bottom="2040" w:left="1040" w:header="722" w:footer="1858" w:gutter="0"/>
          <w:cols w:space="720"/>
        </w:sect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rPr>
          <w:rFonts w:ascii="Arial"/>
          <w:b/>
          <w:sz w:val="20"/>
        </w:rPr>
      </w:pPr>
    </w:p>
    <w:p w:rsidR="00891D08" w:rsidRDefault="00891D08">
      <w:pPr>
        <w:pStyle w:val="Textoindependiente"/>
        <w:spacing w:before="8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92B3D2"/>
          <w:left w:val="single" w:sz="4" w:space="0" w:color="92B3D2"/>
          <w:bottom w:val="single" w:sz="4" w:space="0" w:color="92B3D2"/>
          <w:right w:val="single" w:sz="4" w:space="0" w:color="92B3D2"/>
          <w:insideH w:val="single" w:sz="4" w:space="0" w:color="92B3D2"/>
          <w:insideV w:val="single" w:sz="4" w:space="0" w:color="92B3D2"/>
        </w:tblBorders>
        <w:tblLayout w:type="fixed"/>
        <w:tblLook w:val="01E0" w:firstRow="1" w:lastRow="1" w:firstColumn="1" w:lastColumn="1" w:noHBand="0" w:noVBand="0"/>
      </w:tblPr>
      <w:tblGrid>
        <w:gridCol w:w="1903"/>
        <w:gridCol w:w="804"/>
        <w:gridCol w:w="849"/>
        <w:gridCol w:w="1135"/>
        <w:gridCol w:w="1133"/>
        <w:gridCol w:w="540"/>
        <w:gridCol w:w="595"/>
        <w:gridCol w:w="850"/>
        <w:gridCol w:w="708"/>
        <w:gridCol w:w="425"/>
        <w:gridCol w:w="387"/>
        <w:gridCol w:w="867"/>
      </w:tblGrid>
      <w:tr w:rsidR="00891D08">
        <w:trPr>
          <w:trHeight w:val="666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6B2B70">
            <w:pPr>
              <w:pStyle w:val="TableParagraph"/>
              <w:spacing w:line="235" w:lineRule="auto"/>
              <w:ind w:left="3194" w:right="7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554"/>
        </w:trPr>
        <w:tc>
          <w:tcPr>
            <w:tcW w:w="101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"/>
              <w:ind w:left="3708" w:right="534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TIPOLOGÍA</w:t>
            </w:r>
          </w:p>
        </w:tc>
      </w:tr>
      <w:tr w:rsidR="00891D08">
        <w:trPr>
          <w:trHeight w:val="1046"/>
        </w:trPr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90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274"/>
              </w:tabs>
              <w:spacing w:before="13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DENUNCIA</w:t>
            </w:r>
            <w:r>
              <w:rPr>
                <w:rFonts w:ascii="Arial"/>
                <w:b/>
                <w:color w:val="FFFFFF"/>
                <w:sz w:val="20"/>
              </w:rPr>
              <w:tab/>
              <w:t>POR</w:t>
            </w:r>
          </w:p>
          <w:p w:rsidR="00891D08" w:rsidRDefault="006B2B70">
            <w:pPr>
              <w:pStyle w:val="TableParagraph"/>
              <w:tabs>
                <w:tab w:val="left" w:pos="1428"/>
              </w:tabs>
              <w:spacing w:before="18" w:line="202" w:lineRule="exact"/>
              <w:ind w:left="-1" w:right="16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CORRUPCIÓN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CONSULTA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28"/>
              </w:tabs>
              <w:spacing w:before="142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line="250" w:lineRule="atLeast"/>
              <w:ind w:left="-1" w:righ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0"/>
                <w:sz w:val="20"/>
              </w:rPr>
              <w:t>GENERAL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28"/>
              </w:tabs>
              <w:spacing w:before="145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428"/>
              </w:tabs>
              <w:spacing w:before="25"/>
              <w:ind w:left="-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3" w:line="240" w:lineRule="atLeast"/>
              <w:ind w:left="-1" w:right="6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INTERES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PARTICULAR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40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RECLAMO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tabs>
                <w:tab w:val="left" w:pos="1435"/>
              </w:tabs>
              <w:spacing w:before="124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tabs>
                <w:tab w:val="left" w:pos="1077"/>
                <w:tab w:val="left" w:pos="1447"/>
              </w:tabs>
              <w:spacing w:line="240" w:lineRule="atLeast"/>
              <w:ind w:left="-1" w:right="15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ACCESO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  <w:t>A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>LA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INFORMACIÓN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891D08" w:rsidRDefault="006B2B70">
            <w:pPr>
              <w:pStyle w:val="TableParagraph"/>
              <w:tabs>
                <w:tab w:val="left" w:pos="1428"/>
              </w:tabs>
              <w:spacing w:line="250" w:lineRule="atLeast"/>
              <w:ind w:left="-1" w:right="1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2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COPIA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53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SUGERENCIA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40" w:line="226" w:lineRule="exact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FELICITACIÓN</w:t>
            </w:r>
          </w:p>
        </w:tc>
        <w:tc>
          <w:tcPr>
            <w:tcW w:w="867" w:type="dxa"/>
            <w:vMerge w:val="restart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TOTAL,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GENERAL</w:t>
            </w:r>
          </w:p>
        </w:tc>
      </w:tr>
      <w:tr w:rsidR="00891D08">
        <w:trPr>
          <w:trHeight w:val="806"/>
        </w:trPr>
        <w:tc>
          <w:tcPr>
            <w:tcW w:w="1903" w:type="dxa"/>
            <w:tcBorders>
              <w:top w:val="nil"/>
              <w:left w:val="nil"/>
              <w:right w:val="nil"/>
            </w:tcBorders>
            <w:shd w:val="clear" w:color="auto" w:fill="4F81B8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4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6B2B70">
            <w:pPr>
              <w:pStyle w:val="TableParagraph"/>
              <w:spacing w:before="147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QUEJA</w:t>
            </w:r>
          </w:p>
        </w:tc>
        <w:tc>
          <w:tcPr>
            <w:tcW w:w="850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  <w:tc>
          <w:tcPr>
            <w:tcW w:w="867" w:type="dxa"/>
            <w:vMerge/>
            <w:tcBorders>
              <w:top w:val="nil"/>
              <w:left w:val="nil"/>
              <w:right w:val="nil"/>
            </w:tcBorders>
            <w:shd w:val="clear" w:color="auto" w:fill="4F81B8"/>
            <w:textDirection w:val="btLr"/>
          </w:tcPr>
          <w:p w:rsidR="00891D08" w:rsidRDefault="00891D08">
            <w:pPr>
              <w:rPr>
                <w:sz w:val="2"/>
                <w:szCs w:val="2"/>
              </w:rPr>
            </w:pPr>
          </w:p>
        </w:tc>
      </w:tr>
      <w:tr w:rsidR="00891D08">
        <w:trPr>
          <w:trHeight w:val="832"/>
        </w:trPr>
        <w:tc>
          <w:tcPr>
            <w:tcW w:w="1903" w:type="dxa"/>
          </w:tcPr>
          <w:p w:rsidR="00891D08" w:rsidRDefault="006B2B70">
            <w:pPr>
              <w:pStyle w:val="TableParagraph"/>
              <w:spacing w:before="134"/>
              <w:ind w:left="127" w:right="73"/>
              <w:rPr>
                <w:sz w:val="20"/>
              </w:rPr>
            </w:pPr>
            <w:r>
              <w:rPr>
                <w:sz w:val="20"/>
              </w:rPr>
              <w:t>Oficina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Asesora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Comunicaciones</w:t>
            </w:r>
          </w:p>
        </w:tc>
        <w:tc>
          <w:tcPr>
            <w:tcW w:w="804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891D08" w:rsidRDefault="006B2B70">
            <w:pPr>
              <w:pStyle w:val="TableParagraph"/>
              <w:spacing w:line="196" w:lineRule="exact"/>
              <w:ind w:left="12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9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891D08" w:rsidRDefault="006B2B70">
            <w:pPr>
              <w:pStyle w:val="TableParagraph"/>
              <w:spacing w:line="196" w:lineRule="exact"/>
              <w:ind w:left="238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891D08">
        <w:trPr>
          <w:trHeight w:val="830"/>
        </w:trPr>
        <w:tc>
          <w:tcPr>
            <w:tcW w:w="1903" w:type="dxa"/>
          </w:tcPr>
          <w:p w:rsidR="00891D08" w:rsidRDefault="006B2B70">
            <w:pPr>
              <w:pStyle w:val="TableParagraph"/>
              <w:spacing w:before="126" w:line="228" w:lineRule="exact"/>
              <w:ind w:left="127" w:right="7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Proceso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Servicio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Ciudadano</w:t>
            </w:r>
          </w:p>
        </w:tc>
        <w:tc>
          <w:tcPr>
            <w:tcW w:w="804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91D08" w:rsidRDefault="006B2B70">
            <w:pPr>
              <w:pStyle w:val="TableParagraph"/>
              <w:spacing w:line="196" w:lineRule="exact"/>
              <w:ind w:left="256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  <w:tc>
          <w:tcPr>
            <w:tcW w:w="54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891D08" w:rsidRDefault="006B2B70">
            <w:pPr>
              <w:pStyle w:val="TableParagraph"/>
              <w:spacing w:line="196" w:lineRule="exact"/>
              <w:ind w:left="161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891D08">
        <w:trPr>
          <w:trHeight w:val="710"/>
        </w:trPr>
        <w:tc>
          <w:tcPr>
            <w:tcW w:w="1903" w:type="dxa"/>
          </w:tcPr>
          <w:p w:rsidR="00891D08" w:rsidRDefault="006B2B70">
            <w:pPr>
              <w:pStyle w:val="TableParagraph"/>
              <w:spacing w:before="140" w:line="235" w:lineRule="auto"/>
              <w:ind w:left="127" w:right="504"/>
              <w:rPr>
                <w:sz w:val="20"/>
              </w:rPr>
            </w:pPr>
            <w:r>
              <w:rPr>
                <w:sz w:val="20"/>
              </w:rPr>
              <w:t>Subdirección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Administrativa</w:t>
            </w:r>
          </w:p>
        </w:tc>
        <w:tc>
          <w:tcPr>
            <w:tcW w:w="804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91D08" w:rsidRDefault="006B2B70">
            <w:pPr>
              <w:pStyle w:val="TableParagraph"/>
              <w:spacing w:before="1"/>
              <w:ind w:left="46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133" w:type="dxa"/>
          </w:tcPr>
          <w:p w:rsidR="00891D08" w:rsidRDefault="006B2B70">
            <w:pPr>
              <w:pStyle w:val="TableParagraph"/>
              <w:spacing w:line="199" w:lineRule="exact"/>
              <w:ind w:left="256"/>
              <w:rPr>
                <w:sz w:val="18"/>
              </w:rPr>
            </w:pPr>
            <w:r>
              <w:rPr>
                <w:sz w:val="18"/>
              </w:rPr>
              <w:t>5,29</w:t>
            </w:r>
          </w:p>
        </w:tc>
        <w:tc>
          <w:tcPr>
            <w:tcW w:w="540" w:type="dxa"/>
          </w:tcPr>
          <w:p w:rsidR="00891D08" w:rsidRDefault="006B2B70">
            <w:pPr>
              <w:pStyle w:val="TableParagraph"/>
              <w:spacing w:line="199" w:lineRule="exact"/>
              <w:ind w:left="128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59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91D08" w:rsidRDefault="006B2B70">
            <w:pPr>
              <w:pStyle w:val="TableParagraph"/>
              <w:spacing w:line="199" w:lineRule="exact"/>
              <w:ind w:right="298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70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891D08" w:rsidRDefault="006B2B70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891D08">
        <w:trPr>
          <w:trHeight w:val="688"/>
        </w:trPr>
        <w:tc>
          <w:tcPr>
            <w:tcW w:w="1903" w:type="dxa"/>
          </w:tcPr>
          <w:p w:rsidR="00891D08" w:rsidRDefault="006B2B70">
            <w:pPr>
              <w:pStyle w:val="TableParagraph"/>
              <w:spacing w:before="134"/>
              <w:ind w:left="127" w:right="73"/>
              <w:rPr>
                <w:sz w:val="20"/>
              </w:rPr>
            </w:pPr>
            <w:r>
              <w:rPr>
                <w:w w:val="90"/>
                <w:sz w:val="20"/>
              </w:rPr>
              <w:t>Subdirección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  <w:tc>
          <w:tcPr>
            <w:tcW w:w="804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91D08" w:rsidRDefault="006B2B70">
            <w:pPr>
              <w:pStyle w:val="TableParagraph"/>
              <w:spacing w:line="196" w:lineRule="exact"/>
              <w:ind w:left="232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  <w:tc>
          <w:tcPr>
            <w:tcW w:w="54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891D08" w:rsidRDefault="006B2B70">
            <w:pPr>
              <w:pStyle w:val="TableParagraph"/>
              <w:spacing w:line="196" w:lineRule="exact"/>
              <w:ind w:left="188"/>
              <w:rPr>
                <w:sz w:val="18"/>
              </w:rPr>
            </w:pPr>
            <w:r>
              <w:rPr>
                <w:sz w:val="18"/>
              </w:rPr>
              <w:t>9,06</w:t>
            </w:r>
          </w:p>
        </w:tc>
      </w:tr>
      <w:tr w:rsidR="00891D08">
        <w:trPr>
          <w:trHeight w:val="364"/>
        </w:trPr>
        <w:tc>
          <w:tcPr>
            <w:tcW w:w="1903" w:type="dxa"/>
          </w:tcPr>
          <w:p w:rsidR="00891D08" w:rsidRDefault="006B2B70">
            <w:pPr>
              <w:pStyle w:val="TableParagraph"/>
              <w:spacing w:before="129" w:line="215" w:lineRule="exact"/>
              <w:ind w:left="1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804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891D08" w:rsidRDefault="006B2B70">
            <w:pPr>
              <w:pStyle w:val="TableParagraph"/>
              <w:spacing w:line="192" w:lineRule="exact"/>
              <w:ind w:left="304" w:right="2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1135" w:type="dxa"/>
          </w:tcPr>
          <w:p w:rsidR="00891D08" w:rsidRDefault="006B2B70">
            <w:pPr>
              <w:pStyle w:val="TableParagraph"/>
              <w:spacing w:line="192" w:lineRule="exact"/>
              <w:ind w:left="4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14,14</w:t>
            </w:r>
          </w:p>
        </w:tc>
        <w:tc>
          <w:tcPr>
            <w:tcW w:w="1133" w:type="dxa"/>
          </w:tcPr>
          <w:p w:rsidR="00891D08" w:rsidRDefault="006B2B70">
            <w:pPr>
              <w:pStyle w:val="TableParagraph"/>
              <w:spacing w:line="192" w:lineRule="exact"/>
              <w:ind w:left="4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10,32</w:t>
            </w:r>
          </w:p>
        </w:tc>
        <w:tc>
          <w:tcPr>
            <w:tcW w:w="540" w:type="dxa"/>
          </w:tcPr>
          <w:p w:rsidR="00891D08" w:rsidRDefault="006B2B70">
            <w:pPr>
              <w:pStyle w:val="TableParagraph"/>
              <w:spacing w:line="201" w:lineRule="exact"/>
              <w:ind w:left="1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10,4</w:t>
            </w:r>
          </w:p>
        </w:tc>
        <w:tc>
          <w:tcPr>
            <w:tcW w:w="595" w:type="dxa"/>
          </w:tcPr>
          <w:p w:rsidR="00891D08" w:rsidRDefault="006B2B70">
            <w:pPr>
              <w:pStyle w:val="TableParagraph"/>
              <w:spacing w:line="192" w:lineRule="exact"/>
              <w:ind w:left="12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11</w:t>
            </w:r>
          </w:p>
        </w:tc>
        <w:tc>
          <w:tcPr>
            <w:tcW w:w="850" w:type="dxa"/>
          </w:tcPr>
          <w:p w:rsidR="00891D08" w:rsidRDefault="006B2B70">
            <w:pPr>
              <w:pStyle w:val="TableParagraph"/>
              <w:spacing w:line="192" w:lineRule="exact"/>
              <w:ind w:right="354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7,86</w:t>
            </w:r>
          </w:p>
        </w:tc>
        <w:tc>
          <w:tcPr>
            <w:tcW w:w="708" w:type="dxa"/>
          </w:tcPr>
          <w:p w:rsidR="00891D08" w:rsidRDefault="006B2B70">
            <w:pPr>
              <w:pStyle w:val="TableParagraph"/>
              <w:spacing w:line="192" w:lineRule="exact"/>
              <w:ind w:left="13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5,45</w:t>
            </w:r>
          </w:p>
        </w:tc>
        <w:tc>
          <w:tcPr>
            <w:tcW w:w="425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891D08" w:rsidRDefault="00891D0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7" w:type="dxa"/>
          </w:tcPr>
          <w:p w:rsidR="00891D08" w:rsidRDefault="006B2B70">
            <w:pPr>
              <w:pStyle w:val="TableParagraph"/>
              <w:spacing w:line="192" w:lineRule="exact"/>
              <w:ind w:left="13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10,27</w:t>
            </w:r>
          </w:p>
        </w:tc>
      </w:tr>
    </w:tbl>
    <w:p w:rsidR="00891D08" w:rsidRDefault="00891D08">
      <w:pPr>
        <w:pStyle w:val="Textoindependiente"/>
        <w:spacing w:before="6"/>
        <w:rPr>
          <w:rFonts w:ascii="Arial"/>
          <w:b/>
          <w:sz w:val="19"/>
        </w:rPr>
      </w:pPr>
    </w:p>
    <w:p w:rsidR="00891D08" w:rsidRDefault="006B2B70">
      <w:pPr>
        <w:spacing w:before="96"/>
        <w:ind w:left="145"/>
        <w:rPr>
          <w:sz w:val="16"/>
        </w:rPr>
      </w:pPr>
      <w:r>
        <w:rPr>
          <w:sz w:val="16"/>
        </w:rPr>
        <w:t>Fuente:</w:t>
      </w:r>
      <w:r>
        <w:rPr>
          <w:spacing w:val="-3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2"/>
          <w:sz w:val="16"/>
        </w:rPr>
        <w:t xml:space="preserve"> </w:t>
      </w:r>
      <w:r>
        <w:rPr>
          <w:sz w:val="16"/>
        </w:rPr>
        <w:t>escucha</w:t>
      </w:r>
    </w:p>
    <w:p w:rsidR="00891D08" w:rsidRDefault="00891D08">
      <w:pPr>
        <w:rPr>
          <w:sz w:val="16"/>
        </w:rPr>
        <w:sectPr w:rsidR="00891D08">
          <w:headerReference w:type="default" r:id="rId22"/>
          <w:footerReference w:type="default" r:id="rId23"/>
          <w:pgSz w:w="12240" w:h="15840"/>
          <w:pgMar w:top="1660" w:right="20" w:bottom="2260" w:left="1040" w:header="706" w:footer="2079" w:gutter="0"/>
          <w:cols w:space="720"/>
        </w:sectPr>
      </w:pPr>
    </w:p>
    <w:p w:rsidR="00891D08" w:rsidRDefault="00891D08">
      <w:pPr>
        <w:pStyle w:val="Textoindependiente"/>
        <w:rPr>
          <w:sz w:val="20"/>
        </w:rPr>
      </w:pPr>
    </w:p>
    <w:p w:rsidR="00891D08" w:rsidRDefault="00891D08">
      <w:pPr>
        <w:pStyle w:val="Textoindependiente"/>
        <w:spacing w:before="11"/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1655"/>
          <w:tab w:val="left" w:pos="1656"/>
        </w:tabs>
        <w:spacing w:before="92"/>
        <w:ind w:left="1655" w:right="1490" w:hanging="572"/>
        <w:jc w:val="left"/>
      </w:pPr>
      <w:r>
        <w:rPr>
          <w:spacing w:val="-1"/>
        </w:rPr>
        <w:t>Respuestas</w:t>
      </w:r>
      <w:r>
        <w:rPr>
          <w:spacing w:val="2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cierre</w:t>
      </w:r>
      <w:r>
        <w:rPr>
          <w:spacing w:val="-5"/>
        </w:rPr>
        <w:t xml:space="preserve"> </w:t>
      </w:r>
      <w:r>
        <w:t>inoportuno</w:t>
      </w:r>
      <w:r>
        <w:rPr>
          <w:spacing w:val="-7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>enero,</w:t>
      </w:r>
      <w:r>
        <w:rPr>
          <w:spacing w:val="-3"/>
        </w:rPr>
        <w:t xml:space="preserve"> </w:t>
      </w:r>
      <w:r>
        <w:t>febrero, marzo,</w:t>
      </w:r>
      <w:r>
        <w:rPr>
          <w:spacing w:val="1"/>
        </w:rPr>
        <w:t xml:space="preserve"> </w:t>
      </w:r>
      <w:r>
        <w:t>abril,</w:t>
      </w:r>
      <w:r>
        <w:rPr>
          <w:spacing w:val="-2"/>
        </w:rPr>
        <w:t xml:space="preserve"> </w:t>
      </w:r>
      <w:r>
        <w:t>mayo,</w:t>
      </w:r>
      <w:r>
        <w:rPr>
          <w:spacing w:val="-63"/>
        </w:rPr>
        <w:t xml:space="preserve"> </w:t>
      </w:r>
      <w:r>
        <w:t>Junio,</w:t>
      </w:r>
      <w:r>
        <w:rPr>
          <w:spacing w:val="-1"/>
        </w:rPr>
        <w:t xml:space="preserve"> </w:t>
      </w:r>
      <w:r>
        <w:t>julio, agosto,</w:t>
      </w:r>
      <w:r>
        <w:rPr>
          <w:spacing w:val="-4"/>
        </w:rPr>
        <w:t xml:space="preserve"> </w:t>
      </w:r>
      <w:r>
        <w:t>septiembre, octubre,</w:t>
      </w:r>
      <w:r>
        <w:rPr>
          <w:spacing w:val="-1"/>
        </w:rPr>
        <w:t xml:space="preserve"> </w:t>
      </w:r>
      <w:r>
        <w:t>noviembre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diciembre</w:t>
      </w:r>
      <w:r>
        <w:rPr>
          <w:spacing w:val="-4"/>
        </w:rPr>
        <w:t xml:space="preserve"> </w:t>
      </w:r>
      <w:r>
        <w:t>2022</w:t>
      </w:r>
    </w:p>
    <w:p w:rsidR="00891D08" w:rsidRDefault="00891D08">
      <w:pPr>
        <w:pStyle w:val="Textoindependiente"/>
        <w:spacing w:before="4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891D08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891D08">
        <w:trPr>
          <w:trHeight w:val="1618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6" w:right="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9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8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9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9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1139"/>
        </w:trPr>
        <w:tc>
          <w:tcPr>
            <w:tcW w:w="482" w:type="dxa"/>
            <w:tcBorders>
              <w:top w:val="nil"/>
            </w:tcBorders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4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4" w:type="dxa"/>
            <w:tcBorders>
              <w:top w:val="nil"/>
            </w:tcBorders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12/01/2022</w:t>
            </w:r>
          </w:p>
        </w:tc>
        <w:tc>
          <w:tcPr>
            <w:tcW w:w="1262" w:type="dxa"/>
            <w:tcBorders>
              <w:top w:val="nil"/>
            </w:tcBorders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96952022</w:t>
            </w:r>
          </w:p>
        </w:tc>
        <w:tc>
          <w:tcPr>
            <w:tcW w:w="1667" w:type="dxa"/>
            <w:tcBorders>
              <w:top w:val="nil"/>
            </w:tcBorders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6" w:right="626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106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41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 w:line="244" w:lineRule="auto"/>
              <w:ind w:left="333" w:right="219" w:hanging="65"/>
              <w:rPr>
                <w:sz w:val="16"/>
              </w:rPr>
            </w:pPr>
            <w:r>
              <w:rPr>
                <w:sz w:val="16"/>
              </w:rPr>
              <w:t>RESPUESTA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PARCIAL</w:t>
            </w:r>
          </w:p>
          <w:p w:rsidR="00891D08" w:rsidRDefault="006B2B70">
            <w:pPr>
              <w:pStyle w:val="TableParagraph"/>
              <w:spacing w:line="177" w:lineRule="exact"/>
              <w:ind w:left="34" w:right="157"/>
              <w:jc w:val="center"/>
              <w:rPr>
                <w:sz w:val="16"/>
              </w:rPr>
            </w:pPr>
            <w:r>
              <w:rPr>
                <w:sz w:val="16"/>
              </w:rPr>
              <w:t>20221720002927</w:t>
            </w:r>
          </w:p>
          <w:p w:rsidR="00891D08" w:rsidRDefault="006B2B70">
            <w:pPr>
              <w:pStyle w:val="TableParagraph"/>
              <w:spacing w:line="183" w:lineRule="exact"/>
              <w:ind w:right="1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891D08" w:rsidRDefault="006B2B70">
            <w:pPr>
              <w:pStyle w:val="TableParagraph"/>
              <w:spacing w:before="23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21/04/2022</w:t>
            </w:r>
          </w:p>
          <w:p w:rsidR="00891D08" w:rsidRDefault="006B2B70">
            <w:pPr>
              <w:pStyle w:val="TableParagraph"/>
              <w:spacing w:before="5" w:line="168" w:lineRule="exact"/>
              <w:ind w:left="262"/>
              <w:rPr>
                <w:sz w:val="16"/>
              </w:rPr>
            </w:pPr>
            <w:r>
              <w:rPr>
                <w:sz w:val="16"/>
              </w:rPr>
              <w:t>RESPUESTA</w:t>
            </w:r>
          </w:p>
        </w:tc>
        <w:tc>
          <w:tcPr>
            <w:tcW w:w="990" w:type="dxa"/>
            <w:tcBorders>
              <w:top w:val="nil"/>
            </w:tcBorders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34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- 39</w:t>
            </w:r>
          </w:p>
        </w:tc>
      </w:tr>
      <w:tr w:rsidR="00891D08">
        <w:trPr>
          <w:trHeight w:val="837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3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8"/>
              <w:ind w:left="117"/>
              <w:rPr>
                <w:sz w:val="16"/>
              </w:rPr>
            </w:pPr>
            <w:r>
              <w:rPr>
                <w:sz w:val="16"/>
              </w:rPr>
              <w:t>28/03/2022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5"/>
              <w:rPr>
                <w:sz w:val="16"/>
              </w:rPr>
            </w:pPr>
            <w:r>
              <w:rPr>
                <w:sz w:val="16"/>
              </w:rPr>
              <w:t>1224742022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6" w:right="385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6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right="325"/>
              <w:jc w:val="right"/>
              <w:rPr>
                <w:sz w:val="16"/>
              </w:rPr>
            </w:pPr>
            <w:r>
              <w:rPr>
                <w:sz w:val="16"/>
              </w:rPr>
              <w:t>10/06/2022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31/03/2022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1293202022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9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10/06/2022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07/04/2022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1408082022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24/05/2022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18/04/2022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1508452022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647"/>
              <w:rPr>
                <w:sz w:val="16"/>
              </w:rPr>
            </w:pPr>
            <w:r>
              <w:rPr>
                <w:sz w:val="16"/>
              </w:rPr>
              <w:t>Subdirecció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01/06/2022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19/04/2022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1528192022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647"/>
              <w:rPr>
                <w:sz w:val="16"/>
              </w:rPr>
            </w:pPr>
            <w:r>
              <w:rPr>
                <w:sz w:val="16"/>
              </w:rPr>
              <w:t>Subdirecció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03/06/2022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27/04/2022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1643992022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647"/>
              <w:rPr>
                <w:sz w:val="16"/>
              </w:rPr>
            </w:pPr>
            <w:r>
              <w:rPr>
                <w:sz w:val="16"/>
              </w:rPr>
              <w:t>Subdirecció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14/06/2022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27/04/2022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1651682022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23/06/2022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891D08">
        <w:trPr>
          <w:trHeight w:val="832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5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before="1"/>
              <w:ind w:left="117"/>
              <w:rPr>
                <w:sz w:val="16"/>
              </w:rPr>
            </w:pPr>
            <w:r>
              <w:rPr>
                <w:sz w:val="16"/>
              </w:rPr>
              <w:t>28/04/2022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5"/>
              <w:ind w:left="10"/>
              <w:rPr>
                <w:sz w:val="16"/>
              </w:rPr>
            </w:pPr>
            <w:r>
              <w:rPr>
                <w:sz w:val="16"/>
              </w:rPr>
              <w:t>1655892022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647"/>
              <w:rPr>
                <w:sz w:val="16"/>
              </w:rPr>
            </w:pPr>
            <w:r>
              <w:rPr>
                <w:sz w:val="16"/>
              </w:rPr>
              <w:t>Subdirecció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5"/>
              <w:ind w:left="45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5"/>
              <w:ind w:right="320"/>
              <w:jc w:val="right"/>
              <w:rPr>
                <w:sz w:val="16"/>
              </w:rPr>
            </w:pPr>
            <w:r>
              <w:rPr>
                <w:sz w:val="16"/>
              </w:rPr>
              <w:t>13/06/2022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before="15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</w:tr>
    </w:tbl>
    <w:p w:rsidR="00891D08" w:rsidRDefault="00891D08">
      <w:pPr>
        <w:jc w:val="center"/>
        <w:rPr>
          <w:sz w:val="16"/>
        </w:rPr>
        <w:sectPr w:rsidR="00891D08">
          <w:pgSz w:w="12240" w:h="15840"/>
          <w:pgMar w:top="1660" w:right="20" w:bottom="234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891D08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 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891D08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9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84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line="180" w:lineRule="exact"/>
              <w:ind w:left="4"/>
              <w:rPr>
                <w:sz w:val="16"/>
              </w:rPr>
            </w:pPr>
            <w:r>
              <w:rPr>
                <w:sz w:val="16"/>
              </w:rPr>
              <w:t>31/05/2022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2118882022</w:t>
            </w:r>
          </w:p>
        </w:tc>
        <w:tc>
          <w:tcPr>
            <w:tcW w:w="1667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106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9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106"/>
              <w:ind w:left="125"/>
              <w:rPr>
                <w:sz w:val="16"/>
              </w:rPr>
            </w:pPr>
            <w:r>
              <w:rPr>
                <w:sz w:val="16"/>
              </w:rPr>
              <w:t>Reclamo</w:t>
            </w:r>
          </w:p>
        </w:tc>
        <w:tc>
          <w:tcPr>
            <w:tcW w:w="1059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23/06/2022</w:t>
            </w:r>
          </w:p>
        </w:tc>
        <w:tc>
          <w:tcPr>
            <w:tcW w:w="990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line="180" w:lineRule="exact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7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25/05/2022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2055362022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7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7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22/06/2022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1D08">
        <w:trPr>
          <w:trHeight w:val="839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5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24/05/2022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2050082022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9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9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24/05/2022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2042412022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6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6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17/06/2022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23/05/2022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2039132022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583"/>
              <w:jc w:val="both"/>
              <w:rPr>
                <w:sz w:val="16"/>
              </w:rPr>
            </w:pPr>
            <w:r>
              <w:rPr>
                <w:sz w:val="16"/>
              </w:rPr>
              <w:t>Solicitud 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Acceso a la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10/06/2022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1954572022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34" w:right="5"/>
              <w:jc w:val="center"/>
              <w:rPr>
                <w:sz w:val="16"/>
              </w:rPr>
            </w:pPr>
            <w:r>
              <w:rPr>
                <w:sz w:val="16"/>
              </w:rPr>
              <w:t>15/06/2022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1953942022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9" w:right="157"/>
              <w:jc w:val="center"/>
              <w:rPr>
                <w:sz w:val="16"/>
              </w:rPr>
            </w:pPr>
            <w:r>
              <w:rPr>
                <w:sz w:val="16"/>
              </w:rPr>
              <w:t>1/07/2022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1952932022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29/06/2022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1944222022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1942252022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9" w:right="157"/>
              <w:jc w:val="center"/>
              <w:rPr>
                <w:sz w:val="16"/>
              </w:rPr>
            </w:pPr>
            <w:r>
              <w:rPr>
                <w:sz w:val="16"/>
              </w:rPr>
              <w:t>1/07/2022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1941732022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4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28/06/2022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</w:tbl>
    <w:p w:rsidR="00891D08" w:rsidRDefault="00891D08">
      <w:pPr>
        <w:jc w:val="center"/>
        <w:rPr>
          <w:sz w:val="16"/>
        </w:rPr>
        <w:sectPr w:rsidR="00891D08">
          <w:pgSz w:w="12240" w:h="15840"/>
          <w:pgMar w:top="1660" w:right="20" w:bottom="22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891D08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 No. 6 – CIERRE INOPORTUNO DE LAS PQRSD ENERO, FEBRERO, MARZO, ABRIL, 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 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891D08">
        <w:trPr>
          <w:trHeight w:val="1617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9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839"/>
        </w:trPr>
        <w:tc>
          <w:tcPr>
            <w:tcW w:w="482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84" w:type="dxa"/>
            <w:tcBorders>
              <w:top w:val="nil"/>
            </w:tcBorders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1932542022</w:t>
            </w:r>
          </w:p>
        </w:tc>
        <w:tc>
          <w:tcPr>
            <w:tcW w:w="1667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106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106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  <w:tcBorders>
              <w:top w:val="nil"/>
            </w:tcBorders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  <w:tcBorders>
              <w:top w:val="nil"/>
            </w:tcBorders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24/06/2022</w:t>
            </w:r>
          </w:p>
        </w:tc>
        <w:tc>
          <w:tcPr>
            <w:tcW w:w="990" w:type="dxa"/>
            <w:tcBorders>
              <w:top w:val="nil"/>
            </w:tcBorders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891D08">
        <w:trPr>
          <w:trHeight w:val="837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1932272022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7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7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1/07/2022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91D08">
        <w:trPr>
          <w:trHeight w:val="839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5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5"/>
              <w:ind w:left="10"/>
              <w:rPr>
                <w:sz w:val="16"/>
              </w:rPr>
            </w:pPr>
            <w:r>
              <w:rPr>
                <w:sz w:val="16"/>
              </w:rPr>
              <w:t>1927572022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9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5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10/06/2022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9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4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3"/>
              <w:ind w:left="10"/>
              <w:rPr>
                <w:sz w:val="16"/>
              </w:rPr>
            </w:pPr>
            <w:r>
              <w:rPr>
                <w:sz w:val="16"/>
              </w:rPr>
              <w:t>1916852022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106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106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16/06/2022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891D08" w:rsidRDefault="006B2B70">
            <w:pPr>
              <w:pStyle w:val="TableParagraph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right="152"/>
              <w:jc w:val="right"/>
              <w:rPr>
                <w:sz w:val="16"/>
              </w:rPr>
            </w:pPr>
            <w:r>
              <w:rPr>
                <w:sz w:val="16"/>
              </w:rPr>
              <w:t>18/05/2022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left="10"/>
              <w:rPr>
                <w:sz w:val="16"/>
              </w:rPr>
            </w:pPr>
            <w:r>
              <w:rPr>
                <w:sz w:val="16"/>
              </w:rPr>
              <w:t>1697192022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99" w:right="157"/>
              <w:jc w:val="center"/>
              <w:rPr>
                <w:sz w:val="16"/>
              </w:rPr>
            </w:pPr>
            <w:r>
              <w:rPr>
                <w:sz w:val="16"/>
              </w:rPr>
              <w:t>1/07/2022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spacing w:before="8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233" w:right="180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30/06/2022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2449382022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85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29/07/2022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line="180" w:lineRule="exact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084" w:type="dxa"/>
          </w:tcPr>
          <w:p w:rsidR="00891D08" w:rsidRDefault="006B2B70">
            <w:pPr>
              <w:pStyle w:val="TableParagraph"/>
              <w:spacing w:line="180" w:lineRule="exact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30/06/2022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2447582022</w:t>
            </w:r>
          </w:p>
        </w:tc>
        <w:tc>
          <w:tcPr>
            <w:tcW w:w="1667" w:type="dxa"/>
          </w:tcPr>
          <w:p w:rsidR="00891D08" w:rsidRDefault="006B2B70">
            <w:pPr>
              <w:pStyle w:val="TableParagraph"/>
              <w:spacing w:before="97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6B2B70">
            <w:pPr>
              <w:pStyle w:val="TableParagraph"/>
              <w:spacing w:before="99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6B2B70">
            <w:pPr>
              <w:pStyle w:val="TableParagraph"/>
              <w:spacing w:before="13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26/07/2022</w:t>
            </w:r>
          </w:p>
        </w:tc>
        <w:tc>
          <w:tcPr>
            <w:tcW w:w="990" w:type="dxa"/>
          </w:tcPr>
          <w:p w:rsidR="00891D08" w:rsidRDefault="006B2B70">
            <w:pPr>
              <w:pStyle w:val="TableParagraph"/>
              <w:spacing w:line="180" w:lineRule="exact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18/07/2022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2638192022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10/08/2022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18/07/2022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2626302022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11/08/2022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21/07/2022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2671412022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12/08/2022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25/07/2022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2714742022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18/08/2022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91D08" w:rsidRDefault="00891D08">
      <w:pPr>
        <w:jc w:val="center"/>
        <w:rPr>
          <w:sz w:val="16"/>
        </w:rPr>
        <w:sectPr w:rsidR="00891D08">
          <w:pgSz w:w="12240" w:h="15840"/>
          <w:pgMar w:top="1660" w:right="20" w:bottom="2260" w:left="1040" w:header="706" w:footer="2079" w:gutter="0"/>
          <w:cols w:space="720"/>
        </w:sectPr>
      </w:pPr>
    </w:p>
    <w:p w:rsidR="00891D08" w:rsidRDefault="00891D08">
      <w:pPr>
        <w:pStyle w:val="Textoindependiente"/>
        <w:spacing w:before="2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776"/>
      </w:tblGrid>
      <w:tr w:rsidR="00891D08">
        <w:trPr>
          <w:trHeight w:val="717"/>
        </w:trPr>
        <w:tc>
          <w:tcPr>
            <w:tcW w:w="9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 No. 6 – CIERRE INOPORTUNO DE LAS PQRSD ENERO, FEBRERO, MARZO, ABRIL,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DICIEMBRE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 2022</w:t>
            </w:r>
          </w:p>
        </w:tc>
      </w:tr>
      <w:tr w:rsidR="00891D08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9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776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42" w:right="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ón</w:t>
            </w:r>
            <w:r>
              <w:rPr>
                <w:rFonts w:ascii="Arial" w:hAnsi="Arial"/>
                <w:b/>
                <w:color w:val="FFFFFF"/>
                <w:spacing w:val="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es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25/07/2022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2712032022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4" w:right="34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right="4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36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139"/>
              <w:rPr>
                <w:sz w:val="16"/>
              </w:rPr>
            </w:pPr>
            <w:r>
              <w:rPr>
                <w:sz w:val="16"/>
              </w:rPr>
              <w:t>25/07/2022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2707002022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3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17/08/2022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139"/>
              <w:rPr>
                <w:sz w:val="16"/>
              </w:rPr>
            </w:pPr>
            <w:r>
              <w:rPr>
                <w:sz w:val="16"/>
              </w:rPr>
              <w:t>25/07/2022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2705832022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2893532022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2892282022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9/08/2022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6"/>
              <w:ind w:left="10"/>
              <w:rPr>
                <w:sz w:val="16"/>
              </w:rPr>
            </w:pPr>
            <w:r>
              <w:rPr>
                <w:sz w:val="16"/>
              </w:rPr>
              <w:t>2889282022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1/09/2022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10/08/2022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2908682022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11/08/2022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2918682022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39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5/09/2022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12/08/2022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2943232022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6/09/2022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18/08/2022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6"/>
              <w:ind w:left="10"/>
              <w:rPr>
                <w:sz w:val="16"/>
              </w:rPr>
            </w:pPr>
            <w:r>
              <w:rPr>
                <w:sz w:val="16"/>
              </w:rPr>
              <w:t>2988302022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9/09/2022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18/08/2022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5"/>
              <w:ind w:left="10"/>
              <w:rPr>
                <w:sz w:val="16"/>
              </w:rPr>
            </w:pPr>
            <w:r>
              <w:rPr>
                <w:sz w:val="16"/>
              </w:rPr>
              <w:t>2988172022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776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07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</w:tbl>
    <w:p w:rsidR="00891D08" w:rsidRDefault="00891D08">
      <w:pPr>
        <w:rPr>
          <w:sz w:val="16"/>
        </w:rPr>
        <w:sectPr w:rsidR="00891D08">
          <w:pgSz w:w="12240" w:h="15840"/>
          <w:pgMar w:top="1660" w:right="20" w:bottom="23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891D08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 DICIEMBRE 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891D08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9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right="147"/>
              <w:jc w:val="right"/>
              <w:rPr>
                <w:sz w:val="16"/>
              </w:rPr>
            </w:pPr>
            <w:r>
              <w:rPr>
                <w:sz w:val="16"/>
              </w:rPr>
              <w:t>19/08/2022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3012482022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4" w:right="347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left="233" w:right="8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22/08/2022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3032272022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spacing w:before="1"/>
              <w:ind w:left="119" w:right="85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5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13/09/2022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07/09/2022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3233202022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29/09/2022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20/09/2022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3380502022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12/10/2022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26/09/2022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3441622022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16/09/2022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3346062022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85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10/10/2022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27/09/2022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3451882022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right="130"/>
              <w:jc w:val="right"/>
              <w:rPr>
                <w:sz w:val="16"/>
              </w:rPr>
            </w:pPr>
            <w:r>
              <w:rPr>
                <w:sz w:val="16"/>
              </w:rPr>
              <w:t>12/09/2022</w:t>
            </w:r>
          </w:p>
        </w:tc>
        <w:tc>
          <w:tcPr>
            <w:tcW w:w="1262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3287352022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9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05/10/2022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3/10/2022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3514752022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19" w:right="352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Reasentamiento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26/10/2022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71"/>
              <w:jc w:val="right"/>
              <w:rPr>
                <w:sz w:val="16"/>
              </w:rPr>
            </w:pPr>
            <w:r>
              <w:rPr>
                <w:sz w:val="16"/>
              </w:rPr>
              <w:t>7/10/2022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3587912022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2/11/2022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128"/>
              <w:jc w:val="right"/>
              <w:rPr>
                <w:sz w:val="16"/>
              </w:rPr>
            </w:pPr>
            <w:r>
              <w:rPr>
                <w:sz w:val="16"/>
              </w:rPr>
              <w:t>13/10/2022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3685332022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left="43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2"/>
              <w:jc w:val="center"/>
              <w:rPr>
                <w:sz w:val="16"/>
              </w:rPr>
            </w:pPr>
            <w:r>
              <w:rPr>
                <w:sz w:val="16"/>
              </w:rPr>
              <w:t>8/11/2022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</w:tbl>
    <w:p w:rsidR="00891D08" w:rsidRDefault="00891D08">
      <w:pPr>
        <w:jc w:val="center"/>
        <w:rPr>
          <w:sz w:val="16"/>
        </w:rPr>
        <w:sectPr w:rsidR="00891D08">
          <w:pgSz w:w="12240" w:h="15840"/>
          <w:pgMar w:top="1660" w:right="20" w:bottom="2260" w:left="1040" w:header="706" w:footer="2079" w:gutter="0"/>
          <w:cols w:space="720"/>
        </w:sectPr>
      </w:pPr>
    </w:p>
    <w:tbl>
      <w:tblPr>
        <w:tblStyle w:val="TableNormal"/>
        <w:tblW w:w="0" w:type="auto"/>
        <w:tblInd w:w="789" w:type="dxa"/>
        <w:tblBorders>
          <w:top w:val="single" w:sz="4" w:space="0" w:color="92B3D4"/>
          <w:left w:val="single" w:sz="4" w:space="0" w:color="92B3D4"/>
          <w:bottom w:val="single" w:sz="4" w:space="0" w:color="92B3D4"/>
          <w:right w:val="single" w:sz="4" w:space="0" w:color="92B3D4"/>
          <w:insideH w:val="single" w:sz="4" w:space="0" w:color="92B3D4"/>
          <w:insideV w:val="single" w:sz="4" w:space="0" w:color="92B3D4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1667"/>
        <w:gridCol w:w="1559"/>
        <w:gridCol w:w="1059"/>
        <w:gridCol w:w="1487"/>
        <w:gridCol w:w="990"/>
      </w:tblGrid>
      <w:tr w:rsidR="00891D08">
        <w:trPr>
          <w:trHeight w:val="7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4F81BA"/>
          </w:tcPr>
          <w:p w:rsidR="00891D08" w:rsidRDefault="006B2B70">
            <w:pPr>
              <w:pStyle w:val="TableParagraph"/>
              <w:spacing w:before="191"/>
              <w:ind w:left="122" w:right="9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6 –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 ENERO,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FEBRERO,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MARZO,</w:t>
            </w:r>
            <w:r>
              <w:rPr>
                <w:rFonts w:ascii="Arial" w:hAnsi="Arial"/>
                <w:b/>
                <w:color w:val="FFFFFF"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ABRIL,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MAYO,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JUNIO,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JULIO,</w:t>
            </w:r>
            <w:r>
              <w:rPr>
                <w:rFonts w:ascii="Arial" w:hAnsi="Arial"/>
                <w:b/>
                <w:color w:val="FFFFFF"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AGOSTO,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SEPTIEMBRE,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OCTUBRE,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NOVIEMBRE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DICIEMBRE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2022</w:t>
            </w:r>
          </w:p>
        </w:tc>
      </w:tr>
      <w:tr w:rsidR="00891D08">
        <w:trPr>
          <w:trHeight w:val="1617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31"/>
              </w:rPr>
            </w:pPr>
          </w:p>
          <w:p w:rsidR="00891D08" w:rsidRDefault="006B2B70">
            <w:pPr>
              <w:pStyle w:val="TableParagraph"/>
              <w:ind w:left="99" w:right="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ind w:left="122" w:righ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ingreso</w:t>
            </w:r>
          </w:p>
        </w:tc>
        <w:tc>
          <w:tcPr>
            <w:tcW w:w="1262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23" w:right="40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w w:val="95"/>
                <w:sz w:val="20"/>
              </w:rPr>
              <w:t>Número</w:t>
            </w:r>
            <w:r>
              <w:rPr>
                <w:rFonts w:ascii="Arial" w:hAnsi="Arial"/>
                <w:b/>
                <w:color w:val="FFFFFF"/>
                <w:spacing w:val="-5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95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w w:val="9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SDQS</w:t>
            </w:r>
          </w:p>
        </w:tc>
        <w:tc>
          <w:tcPr>
            <w:tcW w:w="1667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891D08" w:rsidRDefault="006B2B70">
            <w:pPr>
              <w:pStyle w:val="TableParagraph"/>
              <w:spacing w:before="1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Dependencia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4F81BA"/>
            <w:textDirection w:val="btLr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891D08">
            <w:pPr>
              <w:pStyle w:val="TableParagraph"/>
              <w:spacing w:before="6"/>
              <w:rPr>
                <w:rFonts w:ascii="Arial"/>
                <w:b/>
                <w:sz w:val="27"/>
              </w:rPr>
            </w:pPr>
          </w:p>
          <w:p w:rsidR="00891D08" w:rsidRDefault="006B2B70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  <w:t>de</w:t>
            </w:r>
          </w:p>
          <w:p w:rsidR="00891D08" w:rsidRDefault="006B2B70">
            <w:pPr>
              <w:pStyle w:val="TableParagraph"/>
              <w:spacing w:before="19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Petición</w:t>
            </w: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spacing w:before="7"/>
              <w:rPr>
                <w:rFonts w:ascii="Arial"/>
                <w:b/>
                <w:sz w:val="25"/>
              </w:rPr>
            </w:pPr>
          </w:p>
          <w:p w:rsidR="00891D08" w:rsidRDefault="006B2B70">
            <w:pPr>
              <w:pStyle w:val="TableParagraph"/>
              <w:ind w:left="131" w:right="1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Tiempo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w w:val="95"/>
                <w:sz w:val="20"/>
              </w:rPr>
              <w:t>respues</w:t>
            </w:r>
          </w:p>
          <w:p w:rsidR="00891D08" w:rsidRDefault="006B2B70">
            <w:pPr>
              <w:pStyle w:val="TableParagraph"/>
              <w:spacing w:line="229" w:lineRule="exact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-ta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38" w:righ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Fecha</w:t>
            </w:r>
            <w:r>
              <w:rPr>
                <w:rFonts w:asci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 xml:space="preserve">radicado </w:t>
            </w:r>
            <w:r>
              <w:rPr>
                <w:rFonts w:ascii="Arial"/>
                <w:b/>
                <w:color w:val="FFFFFF"/>
                <w:sz w:val="20"/>
              </w:rPr>
              <w:t>de</w:t>
            </w:r>
            <w:r>
              <w:rPr>
                <w:rFonts w:asci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>respuesta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4F81BA"/>
          </w:tcPr>
          <w:p w:rsidR="00891D08" w:rsidRDefault="00891D08">
            <w:pPr>
              <w:pStyle w:val="TableParagraph"/>
              <w:rPr>
                <w:rFonts w:ascii="Arial"/>
                <w:b/>
              </w:rPr>
            </w:pPr>
          </w:p>
          <w:p w:rsidR="00891D08" w:rsidRDefault="006B2B70">
            <w:pPr>
              <w:pStyle w:val="TableParagraph"/>
              <w:spacing w:before="157"/>
              <w:ind w:left="142" w:right="67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días</w:t>
            </w:r>
            <w:r>
              <w:rPr>
                <w:rFonts w:ascii="Arial" w:hAnsi="Arial"/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hábiles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03/11/2022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16"/>
              <w:ind w:left="123"/>
              <w:rPr>
                <w:sz w:val="16"/>
              </w:rPr>
            </w:pPr>
            <w:r>
              <w:rPr>
                <w:sz w:val="16"/>
              </w:rPr>
              <w:t>3985602022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24" w:right="588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99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30/11/2022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spacing w:before="1"/>
              <w:ind w:left="233" w:right="8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122"/>
              <w:rPr>
                <w:sz w:val="16"/>
              </w:rPr>
            </w:pPr>
            <w:r>
              <w:rPr>
                <w:sz w:val="16"/>
              </w:rPr>
              <w:t>09/12/2022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16"/>
              <w:ind w:left="123"/>
              <w:rPr>
                <w:sz w:val="16"/>
              </w:rPr>
            </w:pPr>
            <w:r>
              <w:rPr>
                <w:sz w:val="16"/>
              </w:rPr>
              <w:t>4524712022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4" w:right="334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Mejoramiento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299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before="100"/>
              <w:ind w:left="296" w:right="157"/>
              <w:jc w:val="center"/>
              <w:rPr>
                <w:sz w:val="16"/>
              </w:rPr>
            </w:pPr>
            <w:r>
              <w:rPr>
                <w:sz w:val="16"/>
              </w:rPr>
              <w:t>03/01/2023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891D08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891D08" w:rsidRDefault="006B2B70">
            <w:pPr>
              <w:pStyle w:val="TableParagraph"/>
              <w:ind w:left="233" w:right="8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139"/>
              <w:rPr>
                <w:sz w:val="16"/>
              </w:rPr>
            </w:pPr>
            <w:r>
              <w:rPr>
                <w:sz w:val="16"/>
              </w:rPr>
              <w:t>21/12/2022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4687562022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9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891D08" w:rsidRDefault="006B2B70">
            <w:pPr>
              <w:pStyle w:val="TableParagraph"/>
              <w:ind w:left="125" w:right="78"/>
              <w:rPr>
                <w:sz w:val="16"/>
              </w:rPr>
            </w:pPr>
            <w:r>
              <w:rPr>
                <w:sz w:val="16"/>
              </w:rPr>
              <w:t>Derecho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Petición de Interés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13/01/2023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891D08">
        <w:trPr>
          <w:trHeight w:val="830"/>
        </w:trPr>
        <w:tc>
          <w:tcPr>
            <w:tcW w:w="482" w:type="dxa"/>
          </w:tcPr>
          <w:p w:rsidR="00891D08" w:rsidRDefault="006B2B70">
            <w:pPr>
              <w:pStyle w:val="TableParagraph"/>
              <w:spacing w:before="13"/>
              <w:ind w:left="138" w:right="11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084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139"/>
              <w:rPr>
                <w:sz w:val="16"/>
              </w:rPr>
            </w:pPr>
            <w:r>
              <w:rPr>
                <w:sz w:val="16"/>
              </w:rPr>
              <w:t>27/12/2022</w:t>
            </w:r>
          </w:p>
        </w:tc>
        <w:tc>
          <w:tcPr>
            <w:tcW w:w="1262" w:type="dxa"/>
          </w:tcPr>
          <w:p w:rsidR="00891D08" w:rsidRDefault="006B2B70">
            <w:pPr>
              <w:pStyle w:val="TableParagraph"/>
              <w:spacing w:before="13"/>
              <w:ind w:right="173"/>
              <w:jc w:val="right"/>
              <w:rPr>
                <w:sz w:val="16"/>
              </w:rPr>
            </w:pPr>
            <w:r>
              <w:rPr>
                <w:sz w:val="16"/>
              </w:rPr>
              <w:t>4722862022</w:t>
            </w:r>
          </w:p>
        </w:tc>
        <w:tc>
          <w:tcPr>
            <w:tcW w:w="1667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19" w:right="513"/>
              <w:rPr>
                <w:sz w:val="16"/>
              </w:rPr>
            </w:pPr>
            <w:r>
              <w:rPr>
                <w:sz w:val="16"/>
              </w:rPr>
              <w:t>Subdirección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1559" w:type="dxa"/>
          </w:tcPr>
          <w:p w:rsidR="00891D08" w:rsidRDefault="00891D08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:rsidR="00891D08" w:rsidRDefault="006B2B70">
            <w:pPr>
              <w:pStyle w:val="TableParagraph"/>
              <w:ind w:left="125" w:right="7"/>
              <w:rPr>
                <w:sz w:val="16"/>
              </w:rPr>
            </w:pPr>
            <w:r>
              <w:rPr>
                <w:sz w:val="16"/>
              </w:rPr>
              <w:t>Solicitud de Acceso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1059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8"/>
              <w:ind w:right="41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87" w:type="dxa"/>
          </w:tcPr>
          <w:p w:rsidR="00891D08" w:rsidRDefault="006B2B70">
            <w:pPr>
              <w:pStyle w:val="TableParagraph"/>
              <w:spacing w:line="180" w:lineRule="exact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12/01/2023</w:t>
            </w:r>
          </w:p>
        </w:tc>
        <w:tc>
          <w:tcPr>
            <w:tcW w:w="990" w:type="dxa"/>
          </w:tcPr>
          <w:p w:rsidR="00891D08" w:rsidRDefault="00891D08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891D08" w:rsidRDefault="006B2B70">
            <w:pPr>
              <w:pStyle w:val="TableParagraph"/>
              <w:spacing w:before="113"/>
              <w:ind w:left="233" w:right="209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</w:tr>
    </w:tbl>
    <w:p w:rsidR="00891D08" w:rsidRDefault="00891D08">
      <w:pPr>
        <w:pStyle w:val="Textoindependiente"/>
        <w:spacing w:before="2"/>
        <w:rPr>
          <w:rFonts w:ascii="Arial"/>
          <w:b/>
          <w:sz w:val="28"/>
        </w:rPr>
      </w:pPr>
    </w:p>
    <w:p w:rsidR="00891D08" w:rsidRDefault="006B2B70">
      <w:pPr>
        <w:pStyle w:val="Textoindependiente"/>
        <w:spacing w:before="93"/>
        <w:ind w:left="1101"/>
      </w:pPr>
      <w:r>
        <w:t>NOTA:</w:t>
      </w:r>
    </w:p>
    <w:p w:rsidR="00891D08" w:rsidRDefault="006B2B70">
      <w:pPr>
        <w:pStyle w:val="Textoindependiente"/>
        <w:spacing w:before="172" w:line="278" w:lineRule="auto"/>
        <w:ind w:left="1103" w:right="866"/>
        <w:jc w:val="both"/>
      </w:pPr>
      <w:r>
        <w:rPr>
          <w:spacing w:val="-1"/>
        </w:rPr>
        <w:t>Conforme</w:t>
      </w:r>
      <w:r>
        <w:rPr>
          <w:spacing w:val="-25"/>
        </w:rPr>
        <w:t xml:space="preserve"> </w:t>
      </w:r>
      <w:r>
        <w:rPr>
          <w:spacing w:val="-1"/>
        </w:rPr>
        <w:t>al</w:t>
      </w:r>
      <w:r>
        <w:rPr>
          <w:spacing w:val="-27"/>
        </w:rPr>
        <w:t xml:space="preserve"> </w:t>
      </w:r>
      <w:r>
        <w:rPr>
          <w:spacing w:val="-1"/>
        </w:rPr>
        <w:t>Decreto</w:t>
      </w:r>
      <w:r>
        <w:rPr>
          <w:spacing w:val="-23"/>
        </w:rPr>
        <w:t xml:space="preserve"> </w:t>
      </w:r>
      <w:r>
        <w:t>Legislativo</w:t>
      </w:r>
      <w:r>
        <w:rPr>
          <w:spacing w:val="-23"/>
        </w:rPr>
        <w:t xml:space="preserve"> </w:t>
      </w:r>
      <w:r>
        <w:t>491</w:t>
      </w:r>
      <w:r>
        <w:rPr>
          <w:spacing w:val="-20"/>
        </w:rPr>
        <w:t xml:space="preserve"> </w:t>
      </w:r>
      <w:r>
        <w:t>del</w:t>
      </w:r>
      <w:r>
        <w:rPr>
          <w:spacing w:val="-24"/>
        </w:rPr>
        <w:t xml:space="preserve"> </w:t>
      </w:r>
      <w:r>
        <w:t>28</w:t>
      </w:r>
      <w:r>
        <w:rPr>
          <w:spacing w:val="-24"/>
        </w:rPr>
        <w:t xml:space="preserve"> </w:t>
      </w:r>
      <w:r>
        <w:t>de</w:t>
      </w:r>
      <w:r>
        <w:rPr>
          <w:spacing w:val="-26"/>
        </w:rPr>
        <w:t xml:space="preserve"> </w:t>
      </w:r>
      <w:r>
        <w:t>marzo</w:t>
      </w:r>
      <w:r>
        <w:rPr>
          <w:spacing w:val="-22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2020</w:t>
      </w:r>
      <w:r>
        <w:rPr>
          <w:spacing w:val="-24"/>
        </w:rPr>
        <w:t xml:space="preserve"> </w:t>
      </w:r>
      <w:r>
        <w:t>“Por</w:t>
      </w:r>
      <w:r>
        <w:rPr>
          <w:spacing w:val="-25"/>
        </w:rPr>
        <w:t xml:space="preserve"> </w:t>
      </w:r>
      <w:r>
        <w:t>el</w:t>
      </w:r>
      <w:r>
        <w:rPr>
          <w:spacing w:val="-24"/>
        </w:rPr>
        <w:t xml:space="preserve"> </w:t>
      </w:r>
      <w:r>
        <w:t>cual</w:t>
      </w:r>
      <w:r>
        <w:rPr>
          <w:spacing w:val="-23"/>
        </w:rPr>
        <w:t xml:space="preserve"> </w:t>
      </w:r>
      <w:r>
        <w:t>se</w:t>
      </w:r>
      <w:r>
        <w:rPr>
          <w:spacing w:val="-25"/>
        </w:rPr>
        <w:t xml:space="preserve"> </w:t>
      </w:r>
      <w:r>
        <w:t>adoptan</w:t>
      </w:r>
      <w:r>
        <w:rPr>
          <w:spacing w:val="-5"/>
        </w:rPr>
        <w:t xml:space="preserve"> </w:t>
      </w:r>
      <w:r>
        <w:t>medidas</w:t>
      </w:r>
      <w:r>
        <w:rPr>
          <w:spacing w:val="-2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rPr>
          <w:spacing w:val="-1"/>
        </w:rPr>
        <w:t>urgencia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0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atención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prestación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servicios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autoridades</w:t>
      </w:r>
      <w:r>
        <w:rPr>
          <w:spacing w:val="-58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particulares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cumplan</w:t>
      </w:r>
      <w:r>
        <w:rPr>
          <w:spacing w:val="-2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públicas</w:t>
      </w:r>
      <w:r>
        <w:rPr>
          <w:spacing w:val="-16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toman</w:t>
      </w:r>
      <w:r>
        <w:rPr>
          <w:spacing w:val="-21"/>
        </w:rPr>
        <w:t xml:space="preserve"> </w:t>
      </w:r>
      <w:r>
        <w:t>medidas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protección</w:t>
      </w:r>
      <w:r>
        <w:rPr>
          <w:spacing w:val="-9"/>
        </w:rPr>
        <w:t xml:space="preserve"> </w:t>
      </w:r>
      <w:r>
        <w:t>laboral</w:t>
      </w:r>
      <w:r>
        <w:rPr>
          <w:spacing w:val="-59"/>
        </w:rPr>
        <w:t xml:space="preserve"> </w:t>
      </w:r>
      <w:r>
        <w:t>y de los contratistas de prestación de servicios de las entidades públicas, en el marco 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Emergencia,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Ecológica”,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emitió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memorando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establecen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notificaciones,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luz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Emergencia</w:t>
      </w:r>
      <w:r>
        <w:rPr>
          <w:spacing w:val="-2"/>
        </w:rPr>
        <w:t xml:space="preserve"> </w:t>
      </w:r>
      <w:r>
        <w:t>Económica,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Ecológica,</w:t>
      </w:r>
      <w:r>
        <w:rPr>
          <w:spacing w:val="-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cuales</w:t>
      </w:r>
      <w:r>
        <w:rPr>
          <w:spacing w:val="-1"/>
        </w:rPr>
        <w:t xml:space="preserve"> </w:t>
      </w:r>
      <w:r>
        <w:t>se establecen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tiempos de</w:t>
      </w:r>
      <w:r>
        <w:rPr>
          <w:spacing w:val="-3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para las</w:t>
      </w:r>
      <w:r>
        <w:rPr>
          <w:spacing w:val="-1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tipologías,</w:t>
      </w:r>
      <w:r>
        <w:rPr>
          <w:spacing w:val="4"/>
        </w:rPr>
        <w:t xml:space="preserve"> </w:t>
      </w:r>
      <w:r>
        <w:t>así: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110"/>
      </w:pP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Interés</w:t>
      </w:r>
      <w:r>
        <w:rPr>
          <w:spacing w:val="-11"/>
        </w:rPr>
        <w:t xml:space="preserve"> </w:t>
      </w:r>
      <w:r>
        <w:t>Particular:</w:t>
      </w:r>
      <w:r>
        <w:rPr>
          <w:spacing w:val="-5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rPr>
          <w:spacing w:val="-1"/>
        </w:rPr>
        <w:t>Derecho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Petición de</w:t>
      </w:r>
      <w:r>
        <w:rPr>
          <w:spacing w:val="-2"/>
        </w:rPr>
        <w:t xml:space="preserve"> </w:t>
      </w:r>
      <w:r>
        <w:t>Interés</w:t>
      </w:r>
      <w:r>
        <w:rPr>
          <w:spacing w:val="-2"/>
        </w:rPr>
        <w:t xml:space="preserve"> </w:t>
      </w:r>
      <w:r>
        <w:t>General: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6"/>
      </w:pPr>
      <w:r>
        <w:rPr>
          <w:spacing w:val="-1"/>
        </w:rPr>
        <w:t>Felicitaciones:</w:t>
      </w:r>
      <w:r>
        <w:rPr>
          <w:spacing w:val="1"/>
        </w:rPr>
        <w:t xml:space="preserve"> </w:t>
      </w:r>
      <w:r>
        <w:t>30 días</w:t>
      </w:r>
      <w:r>
        <w:rPr>
          <w:spacing w:val="-14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Sugerencias: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3"/>
      </w:pPr>
      <w:r>
        <w:rPr>
          <w:spacing w:val="-1"/>
        </w:rPr>
        <w:t>Denuncias</w:t>
      </w:r>
      <w:r>
        <w:t xml:space="preserve"> por</w:t>
      </w:r>
      <w:r>
        <w:rPr>
          <w:spacing w:val="1"/>
        </w:rPr>
        <w:t xml:space="preserve"> </w:t>
      </w:r>
      <w:r>
        <w:t>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Corrupción:</w:t>
      </w:r>
      <w:r>
        <w:rPr>
          <w:spacing w:val="-1"/>
        </w:rPr>
        <w:t xml:space="preserve"> </w:t>
      </w:r>
      <w:r>
        <w:t>30 días</w:t>
      </w:r>
      <w:r>
        <w:rPr>
          <w:spacing w:val="-31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t>Quejas: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0"/>
      </w:pPr>
      <w:r>
        <w:t>Reclamos: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días</w:t>
      </w:r>
      <w:r>
        <w:rPr>
          <w:spacing w:val="-8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43"/>
      </w:pPr>
      <w:r>
        <w:rPr>
          <w:spacing w:val="-1"/>
        </w:rPr>
        <w:t>Solicitudes</w:t>
      </w:r>
      <w:r>
        <w:t xml:space="preserve"> de Copia:</w:t>
      </w:r>
      <w:r>
        <w:rPr>
          <w:spacing w:val="1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días</w:t>
      </w:r>
      <w:r>
        <w:rPr>
          <w:spacing w:val="-21"/>
        </w:rPr>
        <w:t xml:space="preserve"> </w:t>
      </w:r>
      <w:r>
        <w:t>hábiles</w:t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35"/>
      </w:pPr>
      <w:r>
        <w:t>Solicitudes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Información: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días</w:t>
      </w:r>
      <w:r>
        <w:rPr>
          <w:spacing w:val="-11"/>
        </w:rPr>
        <w:t xml:space="preserve"> </w:t>
      </w:r>
      <w:r>
        <w:t>hábiles</w:t>
      </w:r>
    </w:p>
    <w:p w:rsidR="00891D08" w:rsidRDefault="00891D08">
      <w:pPr>
        <w:sectPr w:rsidR="00891D08">
          <w:pgSz w:w="12240" w:h="15840"/>
          <w:pgMar w:top="1660" w:right="20" w:bottom="2260" w:left="1040" w:header="706" w:footer="2079" w:gutter="0"/>
          <w:cols w:space="720"/>
        </w:sectPr>
      </w:pPr>
    </w:p>
    <w:p w:rsidR="00891D08" w:rsidRDefault="006B2B70">
      <w:pPr>
        <w:pStyle w:val="Textoindependiente"/>
        <w:ind w:left="34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25715" cy="59988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715" cy="59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08" w:rsidRDefault="006B2B70">
      <w:pPr>
        <w:pStyle w:val="Prrafodelista"/>
        <w:numPr>
          <w:ilvl w:val="0"/>
          <w:numId w:val="2"/>
        </w:numPr>
        <w:tabs>
          <w:tab w:val="left" w:pos="1463"/>
          <w:tab w:val="left" w:pos="1464"/>
        </w:tabs>
        <w:spacing w:before="13"/>
      </w:pPr>
      <w:r>
        <w:t>Consultas:</w:t>
      </w:r>
      <w:r>
        <w:rPr>
          <w:spacing w:val="-1"/>
        </w:rPr>
        <w:t xml:space="preserve"> </w:t>
      </w:r>
      <w:r>
        <w:t>35</w:t>
      </w:r>
      <w:r>
        <w:rPr>
          <w:spacing w:val="-4"/>
        </w:rPr>
        <w:t xml:space="preserve"> </w:t>
      </w:r>
      <w:r>
        <w:t>días</w:t>
      </w:r>
      <w:r>
        <w:rPr>
          <w:spacing w:val="-12"/>
        </w:rPr>
        <w:t xml:space="preserve"> </w:t>
      </w:r>
      <w:r>
        <w:t>hábiles</w:t>
      </w:r>
    </w:p>
    <w:p w:rsidR="00891D08" w:rsidRDefault="006B2B70">
      <w:pPr>
        <w:pStyle w:val="Textoindependiente"/>
        <w:spacing w:before="168" w:line="276" w:lineRule="auto"/>
        <w:ind w:left="1103" w:right="2015"/>
        <w:jc w:val="both"/>
      </w:pPr>
      <w:r>
        <w:t>Estos</w:t>
      </w:r>
      <w:r>
        <w:rPr>
          <w:spacing w:val="1"/>
        </w:rPr>
        <w:t xml:space="preserve"> </w:t>
      </w:r>
      <w:r>
        <w:t>cambios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tomaron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calcular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tiempos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peticiones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llegaron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Entidad</w:t>
      </w:r>
      <w:r>
        <w:rPr>
          <w:spacing w:val="-5"/>
        </w:rPr>
        <w:t xml:space="preserve"> </w:t>
      </w:r>
      <w:r>
        <w:t>desde</w:t>
      </w:r>
      <w:r>
        <w:rPr>
          <w:spacing w:val="-8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18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dando</w:t>
      </w:r>
      <w:r>
        <w:rPr>
          <w:spacing w:val="-2"/>
        </w:rPr>
        <w:t xml:space="preserve"> </w:t>
      </w:r>
      <w:r>
        <w:t>cumplimiento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2207 del 17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 del 2022.</w:t>
      </w:r>
    </w:p>
    <w:p w:rsidR="00891D08" w:rsidRDefault="00891D08">
      <w:pPr>
        <w:pStyle w:val="Textoindependiente"/>
        <w:rPr>
          <w:sz w:val="26"/>
        </w:rPr>
      </w:pPr>
    </w:p>
    <w:p w:rsidR="00891D08" w:rsidRDefault="006B2B70">
      <w:pPr>
        <w:pStyle w:val="Ttulo1"/>
        <w:numPr>
          <w:ilvl w:val="0"/>
          <w:numId w:val="3"/>
        </w:numPr>
        <w:tabs>
          <w:tab w:val="left" w:pos="1379"/>
          <w:tab w:val="left" w:pos="1380"/>
        </w:tabs>
        <w:ind w:left="1379" w:hanging="706"/>
        <w:jc w:val="left"/>
      </w:pPr>
      <w:bookmarkStart w:id="16" w:name="_bookmark15"/>
      <w:bookmarkEnd w:id="16"/>
      <w:r>
        <w:t>CONCLUSIONES</w:t>
      </w:r>
    </w:p>
    <w:p w:rsidR="00891D08" w:rsidRDefault="006B2B70">
      <w:pPr>
        <w:pStyle w:val="Textoindependiente"/>
        <w:spacing w:before="158" w:line="273" w:lineRule="auto"/>
        <w:ind w:left="1103" w:right="2044"/>
        <w:jc w:val="both"/>
      </w:pPr>
      <w:r>
        <w:t>De acuerdo con las PQRSD interpuestas por la ciudadanía en enero de 2023 ante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Caja de</w:t>
      </w:r>
      <w:r>
        <w:rPr>
          <w:spacing w:val="-2"/>
        </w:rPr>
        <w:t xml:space="preserve"> </w:t>
      </w:r>
      <w:r>
        <w:t>la Vivienda Popular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CVP,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concluir</w:t>
      </w:r>
      <w:r>
        <w:rPr>
          <w:spacing w:val="-2"/>
        </w:rPr>
        <w:t xml:space="preserve"> </w:t>
      </w:r>
      <w:r>
        <w:t>que:</w:t>
      </w:r>
    </w:p>
    <w:p w:rsidR="00891D08" w:rsidRDefault="006B2B70">
      <w:pPr>
        <w:pStyle w:val="Prrafodelista"/>
        <w:numPr>
          <w:ilvl w:val="0"/>
          <w:numId w:val="1"/>
        </w:numPr>
        <w:tabs>
          <w:tab w:val="left" w:pos="1487"/>
          <w:tab w:val="left" w:pos="1488"/>
        </w:tabs>
        <w:spacing w:before="128" w:line="237" w:lineRule="auto"/>
        <w:ind w:right="2045"/>
      </w:pPr>
      <w:r>
        <w:t>En</w:t>
      </w:r>
      <w:r>
        <w:rPr>
          <w:spacing w:val="20"/>
        </w:rPr>
        <w:t xml:space="preserve"> </w:t>
      </w:r>
      <w:r>
        <w:t>relación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las</w:t>
      </w:r>
      <w:r>
        <w:rPr>
          <w:spacing w:val="19"/>
        </w:rPr>
        <w:t xml:space="preserve"> </w:t>
      </w:r>
      <w:r>
        <w:t>tipologías,</w:t>
      </w:r>
      <w:r>
        <w:rPr>
          <w:spacing w:val="22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entidad</w:t>
      </w:r>
      <w:r>
        <w:rPr>
          <w:spacing w:val="21"/>
        </w:rPr>
        <w:t xml:space="preserve"> </w:t>
      </w:r>
      <w:r>
        <w:t>utilizo</w:t>
      </w:r>
      <w:r>
        <w:rPr>
          <w:spacing w:val="25"/>
        </w:rPr>
        <w:t xml:space="preserve"> </w:t>
      </w:r>
      <w:r>
        <w:t>10,27</w:t>
      </w:r>
      <w:r>
        <w:rPr>
          <w:spacing w:val="21"/>
        </w:rPr>
        <w:t xml:space="preserve"> </w:t>
      </w:r>
      <w:r>
        <w:t>días</w:t>
      </w:r>
      <w:r>
        <w:rPr>
          <w:spacing w:val="21"/>
        </w:rPr>
        <w:t xml:space="preserve"> </w:t>
      </w:r>
      <w:r>
        <w:t>hábiles</w:t>
      </w:r>
      <w:r>
        <w:rPr>
          <w:spacing w:val="21"/>
        </w:rPr>
        <w:t xml:space="preserve"> </w:t>
      </w:r>
      <w:r>
        <w:t>promedio</w:t>
      </w:r>
      <w:r>
        <w:rPr>
          <w:spacing w:val="-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PQRSD.</w:t>
      </w:r>
    </w:p>
    <w:p w:rsidR="00891D08" w:rsidRDefault="00891D08">
      <w:pPr>
        <w:pStyle w:val="Textoindependiente"/>
        <w:spacing w:before="1"/>
        <w:rPr>
          <w:sz w:val="33"/>
        </w:rPr>
      </w:pPr>
    </w:p>
    <w:p w:rsidR="00891D08" w:rsidRDefault="006B2B70">
      <w:pPr>
        <w:pStyle w:val="Prrafodelista"/>
        <w:numPr>
          <w:ilvl w:val="0"/>
          <w:numId w:val="1"/>
        </w:numPr>
        <w:tabs>
          <w:tab w:val="left" w:pos="1488"/>
        </w:tabs>
        <w:spacing w:before="1" w:line="276" w:lineRule="auto"/>
        <w:ind w:right="1077"/>
        <w:jc w:val="both"/>
      </w:pPr>
      <w:r>
        <w:t>De</w:t>
      </w:r>
      <w:r>
        <w:rPr>
          <w:spacing w:val="1"/>
        </w:rPr>
        <w:t xml:space="preserve"> </w:t>
      </w:r>
      <w:r>
        <w:t>los canales dispuestos para la</w:t>
      </w:r>
      <w:r>
        <w:rPr>
          <w:spacing w:val="1"/>
        </w:rPr>
        <w:t xml:space="preserve"> </w:t>
      </w:r>
      <w:r>
        <w:t>recepción de PQRSD se</w:t>
      </w:r>
      <w:r>
        <w:rPr>
          <w:spacing w:val="1"/>
        </w:rPr>
        <w:t xml:space="preserve"> </w:t>
      </w:r>
      <w:r>
        <w:t>identificó que los más</w:t>
      </w:r>
      <w:r>
        <w:rPr>
          <w:spacing w:val="1"/>
        </w:rPr>
        <w:t xml:space="preserve"> </w:t>
      </w:r>
      <w:r>
        <w:t>utilizados por la ciudadanía fueron: el canal escrito con una participación del 47,59%</w:t>
      </w:r>
      <w:r>
        <w:rPr>
          <w:spacing w:val="1"/>
        </w:rPr>
        <w:t xml:space="preserve"> </w:t>
      </w:r>
      <w:r>
        <w:t>(267), el canal e-mail con 47,42% (266), el canal web con un 4,10% (23), el canal</w:t>
      </w:r>
      <w:r>
        <w:rPr>
          <w:spacing w:val="1"/>
        </w:rPr>
        <w:t xml:space="preserve"> </w:t>
      </w:r>
      <w:r>
        <w:t>presencial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0,53%</w:t>
      </w:r>
      <w:r>
        <w:rPr>
          <w:spacing w:val="-1"/>
        </w:rPr>
        <w:t xml:space="preserve"> </w:t>
      </w:r>
      <w:r>
        <w:t>(3),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telefónico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buzón cada</w:t>
      </w:r>
      <w:r>
        <w:rPr>
          <w:spacing w:val="-1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 0,18%</w:t>
      </w:r>
      <w:r>
        <w:rPr>
          <w:spacing w:val="1"/>
        </w:rPr>
        <w:t xml:space="preserve"> </w:t>
      </w:r>
      <w:r>
        <w:t>(1).</w:t>
      </w:r>
    </w:p>
    <w:p w:rsidR="00891D08" w:rsidRDefault="006B2B70">
      <w:pPr>
        <w:pStyle w:val="Prrafodelista"/>
        <w:numPr>
          <w:ilvl w:val="0"/>
          <w:numId w:val="1"/>
        </w:numPr>
        <w:tabs>
          <w:tab w:val="left" w:pos="1488"/>
        </w:tabs>
        <w:spacing w:before="180" w:line="276" w:lineRule="auto"/>
        <w:ind w:right="1072"/>
        <w:jc w:val="both"/>
      </w:pPr>
      <w:r>
        <w:t>De las 561 PQRSD registradas y recibidas en enero, el Derecho de Petición de Interés</w:t>
      </w:r>
      <w:r>
        <w:rPr>
          <w:spacing w:val="1"/>
        </w:rPr>
        <w:t xml:space="preserve"> </w:t>
      </w:r>
      <w:r>
        <w:t>Particul</w:t>
      </w:r>
      <w:r>
        <w:t>ar fue la tipología más utilizada por la ciudadanía, con una participación del</w:t>
      </w:r>
      <w:r>
        <w:rPr>
          <w:spacing w:val="1"/>
        </w:rPr>
        <w:t xml:space="preserve"> </w:t>
      </w:r>
      <w:r>
        <w:t>90,20%</w:t>
      </w:r>
      <w:r>
        <w:rPr>
          <w:spacing w:val="-14"/>
        </w:rPr>
        <w:t xml:space="preserve"> </w:t>
      </w:r>
      <w:r>
        <w:t>(506),</w:t>
      </w:r>
      <w:r>
        <w:rPr>
          <w:spacing w:val="-13"/>
        </w:rPr>
        <w:t xml:space="preserve"> </w:t>
      </w:r>
      <w:r>
        <w:t>seguido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Solicitud</w:t>
      </w:r>
      <w:r>
        <w:rPr>
          <w:spacing w:val="-12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Copia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3,57%</w:t>
      </w:r>
      <w:r>
        <w:rPr>
          <w:spacing w:val="-13"/>
        </w:rPr>
        <w:t xml:space="preserve"> </w:t>
      </w:r>
      <w:r>
        <w:t>(20),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Petición</w:t>
      </w:r>
      <w:r>
        <w:rPr>
          <w:spacing w:val="-59"/>
        </w:rPr>
        <w:t xml:space="preserve"> </w:t>
      </w:r>
      <w:r>
        <w:rPr>
          <w:spacing w:val="-2"/>
        </w:rPr>
        <w:t>de</w:t>
      </w:r>
      <w:r>
        <w:rPr>
          <w:spacing w:val="-24"/>
        </w:rPr>
        <w:t xml:space="preserve"> </w:t>
      </w:r>
      <w:r>
        <w:rPr>
          <w:spacing w:val="-1"/>
        </w:rPr>
        <w:t>Interés</w:t>
      </w:r>
      <w:r>
        <w:rPr>
          <w:spacing w:val="-28"/>
        </w:rPr>
        <w:t xml:space="preserve"> </w:t>
      </w:r>
      <w:r>
        <w:rPr>
          <w:spacing w:val="-1"/>
        </w:rPr>
        <w:t>General</w:t>
      </w:r>
      <w:r>
        <w:rPr>
          <w:spacing w:val="-15"/>
        </w:rPr>
        <w:t xml:space="preserve"> </w:t>
      </w: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2,14%</w:t>
      </w:r>
      <w:r>
        <w:rPr>
          <w:spacing w:val="-20"/>
        </w:rPr>
        <w:t xml:space="preserve"> </w:t>
      </w:r>
      <w:r>
        <w:rPr>
          <w:spacing w:val="-1"/>
        </w:rPr>
        <w:t>(12),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Solicitud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Información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el</w:t>
      </w:r>
      <w:r>
        <w:rPr>
          <w:spacing w:val="-8"/>
        </w:rPr>
        <w:t xml:space="preserve"> </w:t>
      </w:r>
      <w:r>
        <w:rPr>
          <w:spacing w:val="-1"/>
        </w:rPr>
        <w:t>Reclamo</w:t>
      </w:r>
      <w:r>
        <w:rPr>
          <w:spacing w:val="-59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una con un</w:t>
      </w:r>
      <w:r>
        <w:rPr>
          <w:spacing w:val="-2"/>
        </w:rPr>
        <w:t xml:space="preserve"> </w:t>
      </w:r>
      <w:r>
        <w:t>1,78%</w:t>
      </w:r>
      <w:r>
        <w:rPr>
          <w:spacing w:val="-1"/>
        </w:rPr>
        <w:t xml:space="preserve"> </w:t>
      </w:r>
      <w:r>
        <w:t>(10),</w:t>
      </w:r>
      <w:r>
        <w:rPr>
          <w:spacing w:val="-1"/>
        </w:rPr>
        <w:t xml:space="preserve"> </w:t>
      </w:r>
      <w:r>
        <w:t>la Consulta</w:t>
      </w:r>
      <w:r>
        <w:rPr>
          <w:spacing w:val="-2"/>
        </w:rPr>
        <w:t xml:space="preserve"> </w:t>
      </w:r>
      <w:r>
        <w:t>con un</w:t>
      </w:r>
      <w:r>
        <w:rPr>
          <w:spacing w:val="-2"/>
        </w:rPr>
        <w:t xml:space="preserve"> </w:t>
      </w:r>
      <w:r>
        <w:t>0,36%</w:t>
      </w:r>
      <w:r>
        <w:rPr>
          <w:spacing w:val="-1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Queja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 0,18%</w:t>
      </w:r>
      <w:r>
        <w:rPr>
          <w:spacing w:val="-1"/>
        </w:rPr>
        <w:t xml:space="preserve"> </w:t>
      </w:r>
      <w:r>
        <w:t>(1).</w:t>
      </w:r>
    </w:p>
    <w:p w:rsidR="00891D08" w:rsidRDefault="006B2B70">
      <w:pPr>
        <w:pStyle w:val="Prrafodelista"/>
        <w:numPr>
          <w:ilvl w:val="0"/>
          <w:numId w:val="1"/>
        </w:numPr>
        <w:tabs>
          <w:tab w:val="left" w:pos="1543"/>
        </w:tabs>
        <w:spacing w:before="183" w:line="276" w:lineRule="auto"/>
        <w:ind w:right="1076"/>
        <w:jc w:val="both"/>
      </w:pPr>
      <w:r>
        <w:tab/>
      </w:r>
      <w:r>
        <w:t>Por</w:t>
      </w:r>
      <w:r>
        <w:rPr>
          <w:spacing w:val="-13"/>
        </w:rPr>
        <w:t xml:space="preserve"> </w:t>
      </w:r>
      <w:r>
        <w:t>último</w:t>
      </w:r>
      <w:r>
        <w:rPr>
          <w:spacing w:val="-1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obstante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responsabilidad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1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dependencias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CVP,</w:t>
      </w:r>
      <w:r>
        <w:rPr>
          <w:spacing w:val="-59"/>
        </w:rPr>
        <w:t xml:space="preserve"> </w:t>
      </w:r>
      <w:r>
        <w:t>de dar respuesta oportuna a las PQRSD interpuestas por la ciudadanía, es importante</w:t>
      </w:r>
      <w:r>
        <w:rPr>
          <w:spacing w:val="1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seguimiento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Dirección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Gestión</w:t>
      </w:r>
      <w:r>
        <w:rPr>
          <w:spacing w:val="-5"/>
        </w:rPr>
        <w:t xml:space="preserve"> </w:t>
      </w:r>
      <w:r>
        <w:t>Corporativa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Proceso</w:t>
      </w:r>
      <w:r>
        <w:rPr>
          <w:spacing w:val="-58"/>
        </w:rPr>
        <w:t xml:space="preserve"> </w:t>
      </w:r>
      <w:r>
        <w:t>de Servicio al Ciudadano, a las PQRSD por medio del aplicativo denominado alarmas</w:t>
      </w:r>
      <w:r>
        <w:rPr>
          <w:spacing w:val="1"/>
        </w:rPr>
        <w:t xml:space="preserve"> </w:t>
      </w:r>
      <w:r>
        <w:t>tempranas, donde se reportan todos los requerimientos que tienen las dependencias de</w:t>
      </w:r>
      <w:r>
        <w:rPr>
          <w:spacing w:val="-59"/>
        </w:rPr>
        <w:t xml:space="preserve"> </w:t>
      </w:r>
      <w:r>
        <w:t>la CVP, como método de prevención para el cierre de requerimientos dentro del tiempo</w:t>
      </w:r>
      <w:r>
        <w:rPr>
          <w:spacing w:val="1"/>
        </w:rPr>
        <w:t xml:space="preserve"> </w:t>
      </w:r>
      <w:r>
        <w:t>establecido por la Ley. Este reporte se envía de forma quincenal a cada una de las</w:t>
      </w:r>
      <w:r>
        <w:rPr>
          <w:spacing w:val="1"/>
        </w:rPr>
        <w:t xml:space="preserve"> </w:t>
      </w:r>
      <w:r>
        <w:t>dep</w:t>
      </w:r>
      <w:r>
        <w:t>endencias de la Entidad, con el fin de que se efectué su revisión y así garantizar el</w:t>
      </w:r>
      <w:r>
        <w:rPr>
          <w:spacing w:val="1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petición</w:t>
      </w:r>
      <w:r>
        <w:rPr>
          <w:spacing w:val="-5"/>
        </w:rPr>
        <w:t xml:space="preserve"> </w:t>
      </w:r>
      <w:r>
        <w:t>a la</w:t>
      </w:r>
      <w:r>
        <w:rPr>
          <w:spacing w:val="-12"/>
        </w:rPr>
        <w:t xml:space="preserve"> </w:t>
      </w:r>
      <w:r>
        <w:t>ciudadanía.</w:t>
      </w:r>
    </w:p>
    <w:p w:rsidR="00891D08" w:rsidRDefault="00891D08">
      <w:pPr>
        <w:pStyle w:val="Textoindependiente"/>
        <w:spacing w:before="7"/>
        <w:rPr>
          <w:sz w:val="25"/>
        </w:rPr>
      </w:pPr>
      <w:bookmarkStart w:id="17" w:name="_GoBack"/>
      <w:bookmarkEnd w:id="17"/>
    </w:p>
    <w:p w:rsidR="00891D08" w:rsidRDefault="006B2B70">
      <w:pPr>
        <w:spacing w:before="95"/>
        <w:ind w:left="11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MARÍA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MERCEDES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MEDINA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OROZCO</w:t>
      </w:r>
    </w:p>
    <w:p w:rsidR="00891D08" w:rsidRDefault="006B2B70">
      <w:pPr>
        <w:spacing w:before="1"/>
        <w:ind w:left="11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Corporativa</w:t>
      </w:r>
    </w:p>
    <w:p w:rsidR="00891D08" w:rsidRDefault="006B2B70">
      <w:pPr>
        <w:spacing w:before="188"/>
        <w:ind w:left="1103"/>
        <w:jc w:val="both"/>
        <w:rPr>
          <w:sz w:val="16"/>
        </w:rPr>
      </w:pPr>
      <w:r>
        <w:rPr>
          <w:sz w:val="16"/>
        </w:rPr>
        <w:t>Elaboró:</w:t>
      </w:r>
      <w:r>
        <w:rPr>
          <w:spacing w:val="-2"/>
          <w:sz w:val="16"/>
        </w:rPr>
        <w:t xml:space="preserve"> </w:t>
      </w:r>
      <w:r>
        <w:rPr>
          <w:sz w:val="16"/>
        </w:rPr>
        <w:t>Roberto</w:t>
      </w:r>
      <w:r>
        <w:rPr>
          <w:spacing w:val="-2"/>
          <w:sz w:val="16"/>
        </w:rPr>
        <w:t xml:space="preserve"> </w:t>
      </w:r>
      <w:r>
        <w:rPr>
          <w:sz w:val="16"/>
        </w:rPr>
        <w:t>Carlos</w:t>
      </w:r>
      <w:r>
        <w:rPr>
          <w:spacing w:val="-1"/>
          <w:sz w:val="16"/>
        </w:rPr>
        <w:t xml:space="preserve"> </w:t>
      </w:r>
      <w:r>
        <w:rPr>
          <w:sz w:val="16"/>
        </w:rPr>
        <w:t>Narváez</w:t>
      </w:r>
      <w:r>
        <w:rPr>
          <w:spacing w:val="-3"/>
          <w:sz w:val="16"/>
        </w:rPr>
        <w:t xml:space="preserve"> </w:t>
      </w:r>
      <w:r>
        <w:rPr>
          <w:sz w:val="16"/>
        </w:rPr>
        <w:t>Cortés</w:t>
      </w:r>
      <w:r>
        <w:rPr>
          <w:spacing w:val="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Contratista</w:t>
      </w:r>
      <w:r>
        <w:rPr>
          <w:spacing w:val="-3"/>
          <w:sz w:val="16"/>
        </w:rPr>
        <w:t xml:space="preserve"> </w:t>
      </w:r>
      <w:r>
        <w:rPr>
          <w:sz w:val="16"/>
        </w:rPr>
        <w:t>DGC</w:t>
      </w:r>
    </w:p>
    <w:sectPr w:rsidR="00891D08">
      <w:headerReference w:type="default" r:id="rId25"/>
      <w:footerReference w:type="default" r:id="rId26"/>
      <w:pgSz w:w="12240" w:h="15840"/>
      <w:pgMar w:top="700" w:right="20" w:bottom="2340" w:left="1040" w:header="0" w:footer="2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0" w:rsidRDefault="006B2B70">
      <w:r>
        <w:separator/>
      </w:r>
    </w:p>
  </w:endnote>
  <w:endnote w:type="continuationSeparator" w:id="0">
    <w:p w:rsidR="006B2B70" w:rsidRDefault="006B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3865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3916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72.75pt;margin-top:688.1pt;width:79.3pt;height:14.35pt;z-index:-17676800;mso-position-horizontal-relative:page;mso-position-vertical-relative:page" filled="f" stroked="f">
          <v:textbox inset="0,0,0,0">
            <w:txbxContent>
              <w:p w:rsidR="00891D08" w:rsidRDefault="006B2B7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D4858">
                  <w:rPr>
                    <w:rFonts w:ascii="Arial" w:hAnsi="Arial"/>
                    <w:b/>
                    <w:noProof/>
                  </w:rPr>
                  <w:t>6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84.1pt;margin-top:692.6pt;width:123.85pt;height:57.8pt;z-index:-17676288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91D08" w:rsidRDefault="006B2B7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91D08" w:rsidRDefault="006B2B7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91D08" w:rsidRDefault="006B2B7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91D08" w:rsidRDefault="006B2B7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83.75pt;margin-top:761.9pt;width:171.15pt;height:9.8pt;z-index:-17675776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1216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41728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72.75pt;margin-top:688.1pt;width:79.3pt;height:14.35pt;z-index:-17674240;mso-position-horizontal-relative:page;mso-position-vertical-relative:page" filled="f" stroked="f">
          <v:textbox inset="0,0,0,0">
            <w:txbxContent>
              <w:p w:rsidR="00891D08" w:rsidRDefault="006B2B7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D4858">
                  <w:rPr>
                    <w:rFonts w:ascii="Arial" w:hAnsi="Arial"/>
                    <w:b/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 18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4.1pt;margin-top:692.6pt;width:123.85pt;height:57.8pt;z-index:-17673728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91D08" w:rsidRDefault="006B2B7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91D08" w:rsidRDefault="006B2B7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91D08" w:rsidRDefault="006B2B7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91D08" w:rsidRDefault="006B2B7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83.75pt;margin-top:761.9pt;width:171.15pt;height:9.8pt;z-index:-17673216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4288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44800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72.75pt;margin-top:688.1pt;width:85.45pt;height:14.35pt;z-index:-17671168;mso-position-horizontal-relative:page;mso-position-vertical-relative:page" filled="f" stroked="f">
          <v:textbox inset="0,0,0,0">
            <w:txbxContent>
              <w:p w:rsidR="00891D08" w:rsidRDefault="006B2B70">
                <w:pPr>
                  <w:pStyle w:val="Textoindependiente"/>
                  <w:spacing w:before="13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AD4858">
                  <w:rPr>
                    <w:rFonts w:ascii="Arial" w:hAnsi="Arial"/>
                    <w:b/>
                    <w:noProof/>
                  </w:rPr>
                  <w:t>11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</w:rPr>
                  <w:t xml:space="preserve"> </w:t>
                </w:r>
                <w:r>
                  <w:t>de</w:t>
                </w:r>
                <w:r>
                  <w:rPr>
                    <w:spacing w:val="1"/>
                  </w:rPr>
                  <w:t xml:space="preserve"> </w:t>
                </w:r>
                <w: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84.1pt;margin-top:692.6pt;width:123.85pt;height:57.8pt;z-index:-17670656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91D08" w:rsidRDefault="006B2B70">
                <w:pPr>
                  <w:spacing w:before="1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91D08" w:rsidRDefault="006B2B70">
                <w:pPr>
                  <w:spacing w:before="2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91D08" w:rsidRDefault="006B2B70">
                <w:pPr>
                  <w:spacing w:before="10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91D08" w:rsidRDefault="006B2B70">
                <w:pPr>
                  <w:spacing w:before="3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3.75pt;margin-top:761.9pt;width:171.15pt;height:9.8pt;z-index:-17670144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736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4787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3.25pt;margin-top:673.05pt;width:63.5pt;height:11pt;z-index:-17668096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D4858">
                  <w:rPr>
                    <w:rFonts w:ascii="Arial" w:hAnsi="Arial"/>
                    <w:b/>
                    <w:noProof/>
                    <w:sz w:val="16"/>
                  </w:rPr>
                  <w:t>18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3.85pt;margin-top:692.75pt;width:123.85pt;height:57.7pt;z-index:-17667584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91D08" w:rsidRDefault="006B2B70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91D08" w:rsidRDefault="006B2B70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91D08" w:rsidRDefault="006B2B70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91D08" w:rsidRDefault="006B2B70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3.75pt;margin-top:761.9pt;width:171.15pt;height:9.8pt;z-index:-17667072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9920" behindDoc="1" locked="0" layoutInCell="1" allowOverlap="1">
          <wp:simplePos x="0" y="0"/>
          <wp:positionH relativeFrom="page">
            <wp:posOffset>3371088</wp:posOffset>
          </wp:positionH>
          <wp:positionV relativeFrom="page">
            <wp:posOffset>8827007</wp:posOffset>
          </wp:positionV>
          <wp:extent cx="1153667" cy="710184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3667" cy="710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5650432" behindDoc="1" locked="0" layoutInCell="1" allowOverlap="1">
          <wp:simplePos x="0" y="0"/>
          <wp:positionH relativeFrom="page">
            <wp:posOffset>6412991</wp:posOffset>
          </wp:positionH>
          <wp:positionV relativeFrom="page">
            <wp:posOffset>8874252</wp:posOffset>
          </wp:positionV>
          <wp:extent cx="635508" cy="638556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508" cy="6385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3.25pt;margin-top:673.05pt;width:63.5pt;height:11pt;z-index:-17665536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sz w:val="16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AD4858">
                  <w:rPr>
                    <w:rFonts w:ascii="Arial" w:hAnsi="Arial"/>
                    <w:b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hAnsi="Arial"/>
                    <w:b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 xml:space="preserve">de </w:t>
                </w:r>
                <w:r>
                  <w:rPr>
                    <w:rFonts w:ascii="Arial" w:hAnsi="Arial"/>
                    <w:b/>
                    <w:sz w:val="16"/>
                  </w:rPr>
                  <w:t>19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3.85pt;margin-top:692.75pt;width:123.85pt;height:57.7pt;z-index:-17665024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5"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Calle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54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No.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13-30</w:t>
                </w:r>
              </w:p>
              <w:p w:rsidR="00891D08" w:rsidRDefault="006B2B70">
                <w:pPr>
                  <w:spacing w:line="244" w:lineRule="auto"/>
                  <w:ind w:left="20" w:right="11"/>
                  <w:rPr>
                    <w:sz w:val="16"/>
                  </w:rPr>
                </w:pPr>
                <w:r>
                  <w:rPr>
                    <w:sz w:val="16"/>
                  </w:rPr>
                  <w:t>Código Postal: 110231, Bogotá</w:t>
                </w:r>
                <w:r>
                  <w:rPr>
                    <w:spacing w:val="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D.C.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PBX: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3494550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(60-1)</w:t>
                </w:r>
              </w:p>
              <w:p w:rsidR="00891D08" w:rsidRDefault="006B2B70">
                <w:pPr>
                  <w:spacing w:line="181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3494520</w:t>
                </w:r>
              </w:p>
              <w:p w:rsidR="00891D08" w:rsidRDefault="006B2B70">
                <w:pPr>
                  <w:spacing w:before="7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FAX:(60-1)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310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5583</w:t>
                </w:r>
              </w:p>
              <w:p w:rsidR="00891D08" w:rsidRDefault="006B2B70">
                <w:pPr>
                  <w:spacing w:before="4"/>
                  <w:ind w:left="20"/>
                  <w:rPr>
                    <w:sz w:val="16"/>
                  </w:rPr>
                </w:pPr>
                <w:hyperlink r:id="rId3">
                  <w:r>
                    <w:rPr>
                      <w:sz w:val="16"/>
                    </w:rPr>
                    <w:t>www.cajaviviendapopular.gov.co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3.75pt;margin-top:761.9pt;width:171.15pt;height:9.8pt;z-index:-17664512;mso-position-horizontal-relative:page;mso-position-vertical-relative:page" filled="f" stroked="f">
          <v:textbox inset="0,0,0,0">
            <w:txbxContent>
              <w:p w:rsidR="00891D08" w:rsidRDefault="006B2B70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A6A6A6"/>
                    <w:w w:val="95"/>
                    <w:sz w:val="14"/>
                  </w:rPr>
                  <w:t>208-CS-Ft-04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Versión</w:t>
                </w:r>
                <w:r>
                  <w:rPr>
                    <w:color w:val="A6A6A6"/>
                    <w:spacing w:val="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3</w:t>
                </w:r>
                <w:r>
                  <w:rPr>
                    <w:color w:val="A6A6A6"/>
                    <w:spacing w:val="16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–</w:t>
                </w:r>
                <w:r>
                  <w:rPr>
                    <w:color w:val="A6A6A6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Vigente</w:t>
                </w:r>
                <w:r>
                  <w:rPr>
                    <w:color w:val="A6A6A6"/>
                    <w:spacing w:val="15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desde:</w:t>
                </w:r>
                <w:r>
                  <w:rPr>
                    <w:color w:val="A6A6A6"/>
                    <w:spacing w:val="13"/>
                    <w:w w:val="95"/>
                    <w:sz w:val="14"/>
                  </w:rPr>
                  <w:t xml:space="preserve"> </w:t>
                </w:r>
                <w:r>
                  <w:rPr>
                    <w:color w:val="A6A6A6"/>
                    <w:w w:val="95"/>
                    <w:sz w:val="14"/>
                  </w:rPr>
                  <w:t>15-01-2020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0" w:rsidRDefault="006B2B70">
      <w:r>
        <w:separator/>
      </w:r>
    </w:p>
  </w:footnote>
  <w:footnote w:type="continuationSeparator" w:id="0">
    <w:p w:rsidR="006B2B70" w:rsidRDefault="006B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38144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891D08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3776" behindDoc="1" locked="0" layoutInCell="1" allowOverlap="1">
          <wp:simplePos x="0" y="0"/>
          <wp:positionH relativeFrom="page">
            <wp:posOffset>2683764</wp:posOffset>
          </wp:positionH>
          <wp:positionV relativeFrom="page">
            <wp:posOffset>458723</wp:posOffset>
          </wp:positionV>
          <wp:extent cx="2447543" cy="615696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6B2B7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5646848" behindDoc="1" locked="0" layoutInCell="1" allowOverlap="1">
          <wp:simplePos x="0" y="0"/>
          <wp:positionH relativeFrom="page">
            <wp:posOffset>2863595</wp:posOffset>
          </wp:positionH>
          <wp:positionV relativeFrom="page">
            <wp:posOffset>448055</wp:posOffset>
          </wp:positionV>
          <wp:extent cx="2444496" cy="61112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4496" cy="611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8" w:rsidRDefault="00891D08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A95"/>
    <w:multiLevelType w:val="multilevel"/>
    <w:tmpl w:val="B5168EC8"/>
    <w:lvl w:ilvl="0">
      <w:start w:val="1"/>
      <w:numFmt w:val="decimal"/>
      <w:lvlText w:val="%1."/>
      <w:lvlJc w:val="left"/>
      <w:pPr>
        <w:ind w:left="1101" w:hanging="44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542" w:hanging="665"/>
        <w:jc w:val="left"/>
      </w:pPr>
      <w:rPr>
        <w:rFonts w:ascii="Arial MT" w:eastAsia="Arial MT" w:hAnsi="Arial MT" w:cs="Arial MT" w:hint="default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611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82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53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24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95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966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037" w:hanging="665"/>
      </w:pPr>
      <w:rPr>
        <w:rFonts w:hint="default"/>
        <w:lang w:val="es-ES" w:eastAsia="en-US" w:bidi="ar-SA"/>
      </w:rPr>
    </w:lvl>
  </w:abstractNum>
  <w:abstractNum w:abstractNumId="1">
    <w:nsid w:val="2B3E1D27"/>
    <w:multiLevelType w:val="hybridMultilevel"/>
    <w:tmpl w:val="278ECC62"/>
    <w:lvl w:ilvl="0" w:tplc="67E40E66">
      <w:numFmt w:val="bullet"/>
      <w:lvlText w:val=""/>
      <w:lvlJc w:val="left"/>
      <w:pPr>
        <w:ind w:left="1463" w:hanging="363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644AB6E">
      <w:numFmt w:val="bullet"/>
      <w:lvlText w:val="•"/>
      <w:lvlJc w:val="left"/>
      <w:pPr>
        <w:ind w:left="2432" w:hanging="363"/>
      </w:pPr>
      <w:rPr>
        <w:rFonts w:hint="default"/>
        <w:lang w:val="es-ES" w:eastAsia="en-US" w:bidi="ar-SA"/>
      </w:rPr>
    </w:lvl>
    <w:lvl w:ilvl="2" w:tplc="4ED47BEC">
      <w:numFmt w:val="bullet"/>
      <w:lvlText w:val="•"/>
      <w:lvlJc w:val="left"/>
      <w:pPr>
        <w:ind w:left="3404" w:hanging="363"/>
      </w:pPr>
      <w:rPr>
        <w:rFonts w:hint="default"/>
        <w:lang w:val="es-ES" w:eastAsia="en-US" w:bidi="ar-SA"/>
      </w:rPr>
    </w:lvl>
    <w:lvl w:ilvl="3" w:tplc="6F207C18">
      <w:numFmt w:val="bullet"/>
      <w:lvlText w:val="•"/>
      <w:lvlJc w:val="left"/>
      <w:pPr>
        <w:ind w:left="4376" w:hanging="363"/>
      </w:pPr>
      <w:rPr>
        <w:rFonts w:hint="default"/>
        <w:lang w:val="es-ES" w:eastAsia="en-US" w:bidi="ar-SA"/>
      </w:rPr>
    </w:lvl>
    <w:lvl w:ilvl="4" w:tplc="18F24906">
      <w:numFmt w:val="bullet"/>
      <w:lvlText w:val="•"/>
      <w:lvlJc w:val="left"/>
      <w:pPr>
        <w:ind w:left="5348" w:hanging="363"/>
      </w:pPr>
      <w:rPr>
        <w:rFonts w:hint="default"/>
        <w:lang w:val="es-ES" w:eastAsia="en-US" w:bidi="ar-SA"/>
      </w:rPr>
    </w:lvl>
    <w:lvl w:ilvl="5" w:tplc="C624CA92">
      <w:numFmt w:val="bullet"/>
      <w:lvlText w:val="•"/>
      <w:lvlJc w:val="left"/>
      <w:pPr>
        <w:ind w:left="6320" w:hanging="363"/>
      </w:pPr>
      <w:rPr>
        <w:rFonts w:hint="default"/>
        <w:lang w:val="es-ES" w:eastAsia="en-US" w:bidi="ar-SA"/>
      </w:rPr>
    </w:lvl>
    <w:lvl w:ilvl="6" w:tplc="D10C36C4">
      <w:numFmt w:val="bullet"/>
      <w:lvlText w:val="•"/>
      <w:lvlJc w:val="left"/>
      <w:pPr>
        <w:ind w:left="7292" w:hanging="363"/>
      </w:pPr>
      <w:rPr>
        <w:rFonts w:hint="default"/>
        <w:lang w:val="es-ES" w:eastAsia="en-US" w:bidi="ar-SA"/>
      </w:rPr>
    </w:lvl>
    <w:lvl w:ilvl="7" w:tplc="886AD9E6">
      <w:numFmt w:val="bullet"/>
      <w:lvlText w:val="•"/>
      <w:lvlJc w:val="left"/>
      <w:pPr>
        <w:ind w:left="8264" w:hanging="363"/>
      </w:pPr>
      <w:rPr>
        <w:rFonts w:hint="default"/>
        <w:lang w:val="es-ES" w:eastAsia="en-US" w:bidi="ar-SA"/>
      </w:rPr>
    </w:lvl>
    <w:lvl w:ilvl="8" w:tplc="EB14F35C">
      <w:numFmt w:val="bullet"/>
      <w:lvlText w:val="•"/>
      <w:lvlJc w:val="left"/>
      <w:pPr>
        <w:ind w:left="9236" w:hanging="363"/>
      </w:pPr>
      <w:rPr>
        <w:rFonts w:hint="default"/>
        <w:lang w:val="es-ES" w:eastAsia="en-US" w:bidi="ar-SA"/>
      </w:rPr>
    </w:lvl>
  </w:abstractNum>
  <w:abstractNum w:abstractNumId="2">
    <w:nsid w:val="503C596A"/>
    <w:multiLevelType w:val="hybridMultilevel"/>
    <w:tmpl w:val="F53E08B0"/>
    <w:lvl w:ilvl="0" w:tplc="AF40D358">
      <w:numFmt w:val="bullet"/>
      <w:lvlText w:val=""/>
      <w:lvlJc w:val="left"/>
      <w:pPr>
        <w:ind w:left="1487" w:hanging="38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EB8EF4E">
      <w:numFmt w:val="bullet"/>
      <w:lvlText w:val="•"/>
      <w:lvlJc w:val="left"/>
      <w:pPr>
        <w:ind w:left="2450" w:hanging="387"/>
      </w:pPr>
      <w:rPr>
        <w:rFonts w:hint="default"/>
        <w:lang w:val="es-ES" w:eastAsia="en-US" w:bidi="ar-SA"/>
      </w:rPr>
    </w:lvl>
    <w:lvl w:ilvl="2" w:tplc="375ABF5E">
      <w:numFmt w:val="bullet"/>
      <w:lvlText w:val="•"/>
      <w:lvlJc w:val="left"/>
      <w:pPr>
        <w:ind w:left="3420" w:hanging="387"/>
      </w:pPr>
      <w:rPr>
        <w:rFonts w:hint="default"/>
        <w:lang w:val="es-ES" w:eastAsia="en-US" w:bidi="ar-SA"/>
      </w:rPr>
    </w:lvl>
    <w:lvl w:ilvl="3" w:tplc="16EA9328">
      <w:numFmt w:val="bullet"/>
      <w:lvlText w:val="•"/>
      <w:lvlJc w:val="left"/>
      <w:pPr>
        <w:ind w:left="4390" w:hanging="387"/>
      </w:pPr>
      <w:rPr>
        <w:rFonts w:hint="default"/>
        <w:lang w:val="es-ES" w:eastAsia="en-US" w:bidi="ar-SA"/>
      </w:rPr>
    </w:lvl>
    <w:lvl w:ilvl="4" w:tplc="D5300BA8">
      <w:numFmt w:val="bullet"/>
      <w:lvlText w:val="•"/>
      <w:lvlJc w:val="left"/>
      <w:pPr>
        <w:ind w:left="5360" w:hanging="387"/>
      </w:pPr>
      <w:rPr>
        <w:rFonts w:hint="default"/>
        <w:lang w:val="es-ES" w:eastAsia="en-US" w:bidi="ar-SA"/>
      </w:rPr>
    </w:lvl>
    <w:lvl w:ilvl="5" w:tplc="8DE614E2">
      <w:numFmt w:val="bullet"/>
      <w:lvlText w:val="•"/>
      <w:lvlJc w:val="left"/>
      <w:pPr>
        <w:ind w:left="6330" w:hanging="387"/>
      </w:pPr>
      <w:rPr>
        <w:rFonts w:hint="default"/>
        <w:lang w:val="es-ES" w:eastAsia="en-US" w:bidi="ar-SA"/>
      </w:rPr>
    </w:lvl>
    <w:lvl w:ilvl="6" w:tplc="6568E48E">
      <w:numFmt w:val="bullet"/>
      <w:lvlText w:val="•"/>
      <w:lvlJc w:val="left"/>
      <w:pPr>
        <w:ind w:left="7300" w:hanging="387"/>
      </w:pPr>
      <w:rPr>
        <w:rFonts w:hint="default"/>
        <w:lang w:val="es-ES" w:eastAsia="en-US" w:bidi="ar-SA"/>
      </w:rPr>
    </w:lvl>
    <w:lvl w:ilvl="7" w:tplc="D5E8B5F4">
      <w:numFmt w:val="bullet"/>
      <w:lvlText w:val="•"/>
      <w:lvlJc w:val="left"/>
      <w:pPr>
        <w:ind w:left="8270" w:hanging="387"/>
      </w:pPr>
      <w:rPr>
        <w:rFonts w:hint="default"/>
        <w:lang w:val="es-ES" w:eastAsia="en-US" w:bidi="ar-SA"/>
      </w:rPr>
    </w:lvl>
    <w:lvl w:ilvl="8" w:tplc="D1182ED6">
      <w:numFmt w:val="bullet"/>
      <w:lvlText w:val="•"/>
      <w:lvlJc w:val="left"/>
      <w:pPr>
        <w:ind w:left="9240" w:hanging="387"/>
      </w:pPr>
      <w:rPr>
        <w:rFonts w:hint="default"/>
        <w:lang w:val="es-ES" w:eastAsia="en-US" w:bidi="ar-SA"/>
      </w:rPr>
    </w:lvl>
  </w:abstractNum>
  <w:abstractNum w:abstractNumId="3">
    <w:nsid w:val="56007D9D"/>
    <w:multiLevelType w:val="multilevel"/>
    <w:tmpl w:val="1C148456"/>
    <w:lvl w:ilvl="0">
      <w:start w:val="1"/>
      <w:numFmt w:val="decimal"/>
      <w:lvlText w:val="%1."/>
      <w:lvlJc w:val="left"/>
      <w:pPr>
        <w:ind w:left="940" w:hanging="363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67" w:hanging="584"/>
        <w:jc w:val="right"/>
      </w:pPr>
      <w:rPr>
        <w:rFonts w:ascii="Arial" w:eastAsia="Arial" w:hAnsi="Arial" w:cs="Arial" w:hint="default"/>
        <w:b/>
        <w:bCs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305" w:hanging="365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587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15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4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70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97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5" w:hanging="36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1D08"/>
    <w:rsid w:val="006B2B70"/>
    <w:rsid w:val="00891D08"/>
    <w:rsid w:val="00A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4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858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367" w:hanging="58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441"/>
    </w:pPr>
  </w:style>
  <w:style w:type="paragraph" w:styleId="TDC2">
    <w:name w:val="toc 2"/>
    <w:basedOn w:val="Normal"/>
    <w:uiPriority w:val="1"/>
    <w:qFormat/>
    <w:pPr>
      <w:spacing w:before="203"/>
      <w:ind w:left="1101" w:hanging="443"/>
    </w:pPr>
  </w:style>
  <w:style w:type="paragraph" w:styleId="TDC3">
    <w:name w:val="toc 3"/>
    <w:basedOn w:val="Normal"/>
    <w:uiPriority w:val="1"/>
    <w:qFormat/>
    <w:pPr>
      <w:spacing w:before="213"/>
      <w:ind w:left="1542" w:hanging="665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D48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858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hyperlink" Target="http://www.bogota.gov.co/sdq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3386</Words>
  <Characters>18626</Characters>
  <Application>Microsoft Office Word</Application>
  <DocSecurity>0</DocSecurity>
  <Lines>155</Lines>
  <Paragraphs>43</Paragraphs>
  <ScaleCrop>false</ScaleCrop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3</cp:revision>
  <dcterms:created xsi:type="dcterms:W3CDTF">2023-02-23T17:20:00Z</dcterms:created>
  <dcterms:modified xsi:type="dcterms:W3CDTF">2023-02-23T17:23:00Z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</Properties>
</file>