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BAA02F" w14:textId="77777777" w:rsidR="00665F72" w:rsidRDefault="00665F72">
      <w:pPr>
        <w:spacing w:before="0" w:after="0"/>
        <w:jc w:val="center"/>
        <w:rPr>
          <w:rFonts w:ascii="Arial Narrow" w:eastAsia="Arial Narrow" w:hAnsi="Arial Narrow" w:cs="Arial Narrow"/>
          <w:b/>
          <w:sz w:val="26"/>
          <w:szCs w:val="26"/>
        </w:rPr>
      </w:pPr>
    </w:p>
    <w:p w14:paraId="559FF21B" w14:textId="77777777" w:rsidR="00205A09" w:rsidRPr="00501D70" w:rsidRDefault="00247ABF">
      <w:pPr>
        <w:spacing w:before="0" w:after="0"/>
        <w:jc w:val="center"/>
        <w:rPr>
          <w:rFonts w:ascii="Arial Narrow" w:eastAsia="Arial Narrow" w:hAnsi="Arial Narrow" w:cs="Arial Narrow"/>
          <w:b/>
          <w:sz w:val="24"/>
          <w:szCs w:val="24"/>
        </w:rPr>
      </w:pPr>
      <w:r w:rsidRPr="00501D70">
        <w:rPr>
          <w:rFonts w:ascii="Arial Narrow" w:eastAsia="Arial Narrow" w:hAnsi="Arial Narrow" w:cs="Arial Narrow"/>
          <w:b/>
          <w:sz w:val="26"/>
          <w:szCs w:val="26"/>
        </w:rPr>
        <w:t xml:space="preserve">ANEXO 1 - </w:t>
      </w:r>
      <w:r w:rsidRPr="00501D70">
        <w:rPr>
          <w:rFonts w:ascii="Arial Narrow" w:eastAsia="Arial Narrow" w:hAnsi="Arial Narrow" w:cs="Arial Narrow"/>
          <w:b/>
          <w:sz w:val="24"/>
          <w:szCs w:val="24"/>
        </w:rPr>
        <w:t xml:space="preserve">CRONOGRAMA </w:t>
      </w:r>
    </w:p>
    <w:p w14:paraId="7417D723" w14:textId="77777777" w:rsidR="00205A09" w:rsidRPr="00501D70" w:rsidRDefault="00205A09">
      <w:pPr>
        <w:spacing w:before="0" w:after="0"/>
        <w:jc w:val="center"/>
        <w:rPr>
          <w:rFonts w:ascii="Arial Narrow" w:eastAsia="Arial Narrow" w:hAnsi="Arial Narrow" w:cs="Arial Narrow"/>
          <w:sz w:val="24"/>
          <w:szCs w:val="24"/>
        </w:rPr>
      </w:pPr>
    </w:p>
    <w:tbl>
      <w:tblPr>
        <w:tblStyle w:val="a0"/>
        <w:tblW w:w="9773" w:type="dxa"/>
        <w:jc w:val="center"/>
        <w:tblInd w:w="0" w:type="dxa"/>
        <w:tblLayout w:type="fixed"/>
        <w:tblLook w:val="0400" w:firstRow="0" w:lastRow="0" w:firstColumn="0" w:lastColumn="0" w:noHBand="0" w:noVBand="1"/>
      </w:tblPr>
      <w:tblGrid>
        <w:gridCol w:w="2827"/>
        <w:gridCol w:w="1276"/>
        <w:gridCol w:w="5670"/>
      </w:tblGrid>
      <w:tr w:rsidR="00205A09" w:rsidRPr="00665F72" w14:paraId="477193E7" w14:textId="77777777" w:rsidTr="00665F72">
        <w:trPr>
          <w:trHeight w:val="149"/>
          <w:jc w:val="center"/>
        </w:trPr>
        <w:tc>
          <w:tcPr>
            <w:tcW w:w="2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8CCE4"/>
            <w:vAlign w:val="center"/>
          </w:tcPr>
          <w:p w14:paraId="51A5580B" w14:textId="77777777" w:rsidR="00205A09" w:rsidRPr="00665F72" w:rsidRDefault="00247ABF">
            <w:pPr>
              <w:spacing w:before="3" w:after="0"/>
              <w:ind w:left="82"/>
              <w:jc w:val="center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665F72"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>ACTIVIDAD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8CCE4"/>
            <w:vAlign w:val="center"/>
          </w:tcPr>
          <w:p w14:paraId="4F2F816D" w14:textId="77777777" w:rsidR="00205A09" w:rsidRPr="00665F72" w:rsidRDefault="00247ABF">
            <w:pPr>
              <w:spacing w:before="3" w:after="0"/>
              <w:ind w:left="81"/>
              <w:jc w:val="center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665F72"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>FECHA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8CCE4"/>
            <w:vAlign w:val="center"/>
          </w:tcPr>
          <w:p w14:paraId="6C850DDC" w14:textId="77777777" w:rsidR="00205A09" w:rsidRPr="00665F72" w:rsidRDefault="00247ABF">
            <w:pPr>
              <w:spacing w:before="3" w:after="0"/>
              <w:ind w:left="82"/>
              <w:jc w:val="center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665F72"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>LUGAR</w:t>
            </w:r>
          </w:p>
        </w:tc>
      </w:tr>
      <w:tr w:rsidR="00205A09" w:rsidRPr="00665F72" w14:paraId="50AE001E" w14:textId="77777777" w:rsidTr="00665F72">
        <w:trPr>
          <w:cantSplit/>
          <w:trHeight w:val="1085"/>
          <w:jc w:val="center"/>
        </w:trPr>
        <w:tc>
          <w:tcPr>
            <w:tcW w:w="2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43DCCE" w14:textId="77777777" w:rsidR="00205A09" w:rsidRPr="00665F72" w:rsidRDefault="00247ABF">
            <w:pPr>
              <w:spacing w:before="0" w:after="0"/>
              <w:ind w:left="82" w:right="46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665F72">
              <w:rPr>
                <w:rFonts w:ascii="Arial Narrow" w:eastAsia="Arial Narrow" w:hAnsi="Arial Narrow" w:cs="Arial Narrow"/>
                <w:sz w:val="20"/>
                <w:szCs w:val="20"/>
              </w:rPr>
              <w:t>Publicación de estudio de necesidad y términos de referencia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7ACD83" w14:textId="490215DF" w:rsidR="00205A09" w:rsidRPr="00665F72" w:rsidRDefault="00985F8A">
            <w:pPr>
              <w:spacing w:before="0" w:after="0"/>
              <w:jc w:val="center"/>
              <w:rPr>
                <w:rFonts w:ascii="Arial Narrow" w:eastAsia="Arial Narrow" w:hAnsi="Arial Narrow" w:cs="Arial Narrow"/>
                <w:b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>1</w:t>
            </w:r>
            <w:r w:rsidR="00A03079"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>4</w:t>
            </w:r>
            <w:r w:rsidR="00501D70" w:rsidRPr="00665F72"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 xml:space="preserve"> de </w:t>
            </w:r>
            <w:r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>mayo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2AEC09" w14:textId="77777777" w:rsidR="00205A09" w:rsidRPr="00665F72" w:rsidRDefault="00247ABF" w:rsidP="00501D70">
            <w:pPr>
              <w:spacing w:before="0" w:after="0"/>
              <w:ind w:right="53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665F72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Se publica en la </w:t>
            </w:r>
            <w:r w:rsidR="00501D70" w:rsidRPr="00665F72">
              <w:rPr>
                <w:rFonts w:ascii="Arial Narrow" w:eastAsia="Arial Narrow" w:hAnsi="Arial Narrow" w:cs="Arial Narrow"/>
                <w:sz w:val="20"/>
                <w:szCs w:val="20"/>
              </w:rPr>
              <w:t>página de la Caja de la Vivienda Popular (</w:t>
            </w:r>
            <w:hyperlink r:id="rId7" w:history="1">
              <w:r w:rsidR="006F5166" w:rsidRPr="00665F72">
                <w:rPr>
                  <w:rStyle w:val="Hipervnculo"/>
                  <w:rFonts w:ascii="Arial Narrow" w:eastAsia="Arial Narrow" w:hAnsi="Arial Narrow" w:cs="Arial Narrow"/>
                  <w:sz w:val="20"/>
                  <w:szCs w:val="20"/>
                </w:rPr>
                <w:t>https://www.cajaviviendapopular.gov.co/?q=Convocatoria-Cvp/vivienda-nueva</w:t>
              </w:r>
            </w:hyperlink>
            <w:r w:rsidR="006F5166" w:rsidRPr="00665F72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) y en la </w:t>
            </w:r>
            <w:r w:rsidRPr="00665F72">
              <w:rPr>
                <w:rFonts w:ascii="Arial Narrow" w:eastAsia="Arial Narrow" w:hAnsi="Arial Narrow" w:cs="Arial Narrow"/>
                <w:sz w:val="20"/>
                <w:szCs w:val="20"/>
              </w:rPr>
              <w:t>plataforma SECOP II, página www.colombiacompra.gov.co</w:t>
            </w:r>
            <w:r w:rsidR="006F5166" w:rsidRPr="00665F72">
              <w:rPr>
                <w:rFonts w:ascii="Arial Narrow" w:eastAsia="Arial Narrow" w:hAnsi="Arial Narrow" w:cs="Arial Narrow"/>
                <w:sz w:val="20"/>
                <w:szCs w:val="20"/>
              </w:rPr>
              <w:t>.</w:t>
            </w:r>
          </w:p>
        </w:tc>
      </w:tr>
      <w:tr w:rsidR="00205A09" w:rsidRPr="00665F72" w14:paraId="724061B9" w14:textId="77777777" w:rsidTr="00665F72">
        <w:trPr>
          <w:cantSplit/>
          <w:trHeight w:val="20"/>
          <w:jc w:val="center"/>
        </w:trPr>
        <w:tc>
          <w:tcPr>
            <w:tcW w:w="2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4759A3" w14:textId="77777777" w:rsidR="00205A09" w:rsidRPr="00665F72" w:rsidRDefault="00501D70" w:rsidP="00501D70">
            <w:pPr>
              <w:spacing w:before="0" w:after="0"/>
              <w:ind w:right="46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665F72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</w:t>
            </w:r>
            <w:r w:rsidR="00247ABF" w:rsidRPr="00665F72">
              <w:rPr>
                <w:rFonts w:ascii="Arial Narrow" w:eastAsia="Arial Narrow" w:hAnsi="Arial Narrow" w:cs="Arial Narrow"/>
                <w:sz w:val="20"/>
                <w:szCs w:val="20"/>
              </w:rPr>
              <w:t>Observaciones a los términos de referencia.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469AC7" w14:textId="63486A8F" w:rsidR="00205A09" w:rsidRPr="00665F72" w:rsidRDefault="00985F8A">
            <w:pPr>
              <w:spacing w:before="0" w:after="0"/>
              <w:ind w:left="81"/>
              <w:jc w:val="center"/>
              <w:rPr>
                <w:rFonts w:ascii="Arial Narrow" w:eastAsia="Arial Narrow" w:hAnsi="Arial Narrow" w:cs="Arial Narrow"/>
                <w:b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>1</w:t>
            </w:r>
            <w:r w:rsidR="00A03079"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>5</w:t>
            </w:r>
            <w:r w:rsidR="00501D70" w:rsidRPr="00665F72"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 xml:space="preserve"> de </w:t>
            </w:r>
            <w:r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>mayo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ACB8F4" w14:textId="77777777" w:rsidR="00205A09" w:rsidRPr="00665F72" w:rsidRDefault="00247ABF" w:rsidP="006F5166">
            <w:pPr>
              <w:spacing w:before="0" w:after="0"/>
              <w:ind w:right="48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665F72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Los interesados en formular observaciones, deberán presentarlas a </w:t>
            </w:r>
            <w:r w:rsidR="006F5166" w:rsidRPr="00665F72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través del correo electrónico </w:t>
            </w:r>
            <w:r w:rsidR="006F5166" w:rsidRPr="00665F72">
              <w:rPr>
                <w:rStyle w:val="Hipervnculo"/>
                <w:rFonts w:ascii="Arial Narrow" w:hAnsi="Arial Narrow"/>
                <w:sz w:val="20"/>
                <w:szCs w:val="20"/>
              </w:rPr>
              <w:t>convocatoriasdut@</w:t>
            </w:r>
            <w:r w:rsidR="006F5166" w:rsidRPr="00665F72">
              <w:rPr>
                <w:rStyle w:val="Hipervnculo"/>
                <w:rFonts w:ascii="Arial Narrow" w:eastAsia="Arial Narrow" w:hAnsi="Arial Narrow" w:cs="Arial Narrow"/>
                <w:sz w:val="20"/>
                <w:szCs w:val="20"/>
              </w:rPr>
              <w:t xml:space="preserve"> </w:t>
            </w:r>
            <w:r w:rsidR="006F5166" w:rsidRPr="00665F72">
              <w:rPr>
                <w:rStyle w:val="Hipervnculo"/>
                <w:rFonts w:ascii="Arial Narrow" w:hAnsi="Arial Narrow"/>
                <w:sz w:val="20"/>
                <w:szCs w:val="20"/>
              </w:rPr>
              <w:t>cajaviviendapopular.gov.co</w:t>
            </w:r>
          </w:p>
        </w:tc>
      </w:tr>
      <w:tr w:rsidR="00205A09" w:rsidRPr="00665F72" w14:paraId="10AF4CE1" w14:textId="77777777" w:rsidTr="00665F72">
        <w:trPr>
          <w:cantSplit/>
          <w:trHeight w:val="20"/>
          <w:jc w:val="center"/>
        </w:trPr>
        <w:tc>
          <w:tcPr>
            <w:tcW w:w="2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F1E46E" w14:textId="77777777" w:rsidR="00205A09" w:rsidRPr="00665F72" w:rsidRDefault="00247ABF">
            <w:pPr>
              <w:spacing w:before="0" w:after="0"/>
              <w:ind w:left="82" w:right="46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665F72">
              <w:rPr>
                <w:rFonts w:ascii="Arial Narrow" w:eastAsia="Arial Narrow" w:hAnsi="Arial Narrow" w:cs="Arial Narrow"/>
                <w:sz w:val="20"/>
                <w:szCs w:val="20"/>
              </w:rPr>
              <w:t>Respuesta observaciones proyecto términos de referencia.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D50AEF" w14:textId="11177016" w:rsidR="00205A09" w:rsidRPr="00665F72" w:rsidRDefault="00985F8A">
            <w:pPr>
              <w:spacing w:before="0" w:after="0"/>
              <w:ind w:left="81"/>
              <w:jc w:val="center"/>
              <w:rPr>
                <w:rFonts w:ascii="Arial Narrow" w:eastAsia="Arial Narrow" w:hAnsi="Arial Narrow" w:cs="Arial Narrow"/>
                <w:b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>1</w:t>
            </w:r>
            <w:r w:rsidR="00A03079"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>6</w:t>
            </w:r>
            <w:r w:rsidR="00501D70" w:rsidRPr="00665F72"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 xml:space="preserve"> de mayo 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11246E" w14:textId="77777777" w:rsidR="00205A09" w:rsidRPr="00665F72" w:rsidRDefault="006F5166">
            <w:pPr>
              <w:spacing w:before="0" w:after="0"/>
              <w:ind w:right="54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665F72">
              <w:rPr>
                <w:rFonts w:ascii="Arial Narrow" w:eastAsia="Arial Narrow" w:hAnsi="Arial Narrow" w:cs="Arial Narrow"/>
                <w:sz w:val="20"/>
                <w:szCs w:val="20"/>
              </w:rPr>
              <w:t>Se publica en la página de la Caja de la Vivienda Popular (</w:t>
            </w:r>
            <w:hyperlink r:id="rId8" w:history="1">
              <w:r w:rsidRPr="00665F72">
                <w:rPr>
                  <w:rStyle w:val="Hipervnculo"/>
                  <w:rFonts w:ascii="Arial Narrow" w:eastAsia="Arial Narrow" w:hAnsi="Arial Narrow" w:cs="Arial Narrow"/>
                  <w:sz w:val="20"/>
                  <w:szCs w:val="20"/>
                </w:rPr>
                <w:t>https://www.cajaviviendapopular.gov.co/?q=Convocatoria-Cvp/vivienda-nueva</w:t>
              </w:r>
            </w:hyperlink>
            <w:r w:rsidRPr="00665F72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) y en la plataforma SECOP II, página www.colombiacompra.gov.co.</w:t>
            </w:r>
          </w:p>
        </w:tc>
      </w:tr>
      <w:tr w:rsidR="00205A09" w:rsidRPr="00665F72" w14:paraId="112231A6" w14:textId="77777777" w:rsidTr="00985F8A">
        <w:trPr>
          <w:cantSplit/>
          <w:trHeight w:val="852"/>
          <w:jc w:val="center"/>
        </w:trPr>
        <w:tc>
          <w:tcPr>
            <w:tcW w:w="2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252111" w14:textId="77777777" w:rsidR="00205A09" w:rsidRPr="00665F72" w:rsidRDefault="00501D70" w:rsidP="00501D70">
            <w:pPr>
              <w:spacing w:before="20" w:after="0"/>
              <w:ind w:right="45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665F72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</w:t>
            </w:r>
            <w:r w:rsidR="00247ABF" w:rsidRPr="00665F72">
              <w:rPr>
                <w:rFonts w:ascii="Arial Narrow" w:eastAsia="Arial Narrow" w:hAnsi="Arial Narrow" w:cs="Arial Narrow"/>
                <w:sz w:val="20"/>
                <w:szCs w:val="20"/>
              </w:rPr>
              <w:t>Cierre del proceso (Fecha límite de recepción de propuestas).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724E0A" w14:textId="440ECA75" w:rsidR="00205A09" w:rsidRPr="00665F72" w:rsidRDefault="00985F8A">
            <w:pPr>
              <w:spacing w:before="0" w:after="0"/>
              <w:ind w:left="81" w:right="130"/>
              <w:jc w:val="center"/>
              <w:rPr>
                <w:rFonts w:ascii="Arial Narrow" w:eastAsia="Arial Narrow" w:hAnsi="Arial Narrow" w:cs="Arial Narrow"/>
                <w:b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>17</w:t>
            </w:r>
            <w:r w:rsidR="00501D70" w:rsidRPr="00665F72"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 xml:space="preserve"> de mayo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288657" w14:textId="77777777" w:rsidR="006F5166" w:rsidRPr="00665F72" w:rsidRDefault="006F5166" w:rsidP="006F5166">
            <w:pPr>
              <w:spacing w:before="0" w:after="0"/>
              <w:rPr>
                <w:rStyle w:val="Hipervnculo"/>
                <w:rFonts w:ascii="Arial Narrow" w:hAnsi="Arial Narrow"/>
                <w:sz w:val="20"/>
                <w:szCs w:val="20"/>
                <w:u w:val="none"/>
              </w:rPr>
            </w:pPr>
            <w:r w:rsidRPr="00665F72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Los interesados en presentar propuesta, deberán hacerlo al correo electrónico </w:t>
            </w:r>
            <w:r w:rsidRPr="006400AC">
              <w:rPr>
                <w:rStyle w:val="Hipervnculo"/>
                <w:rFonts w:ascii="Arial Narrow" w:hAnsi="Arial Narrow"/>
                <w:sz w:val="20"/>
                <w:szCs w:val="20"/>
                <w:highlight w:val="yellow"/>
              </w:rPr>
              <w:t>convocatoriasdut@cajaviviendapopular.gov.co</w:t>
            </w:r>
            <w:r w:rsidRPr="00665F72">
              <w:rPr>
                <w:rStyle w:val="Hipervnculo"/>
                <w:rFonts w:ascii="Arial Narrow" w:hAnsi="Arial Narrow"/>
                <w:sz w:val="20"/>
                <w:szCs w:val="20"/>
                <w:u w:val="none"/>
              </w:rPr>
              <w:t xml:space="preserve"> </w:t>
            </w:r>
          </w:p>
          <w:p w14:paraId="2CB66DA1" w14:textId="77777777" w:rsidR="006F5166" w:rsidRPr="00665F72" w:rsidRDefault="006F5166" w:rsidP="006F5166">
            <w:pPr>
              <w:spacing w:before="0" w:after="0"/>
              <w:rPr>
                <w:rStyle w:val="Hipervnculo"/>
                <w:rFonts w:ascii="Arial Narrow" w:hAnsi="Arial Narrow"/>
                <w:sz w:val="20"/>
                <w:szCs w:val="20"/>
                <w:u w:val="none"/>
              </w:rPr>
            </w:pPr>
          </w:p>
          <w:p w14:paraId="6D9891E7" w14:textId="77777777" w:rsidR="00205A09" w:rsidRPr="00665F72" w:rsidRDefault="006F5166" w:rsidP="006F5166">
            <w:pPr>
              <w:spacing w:before="0" w:after="0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665F72">
              <w:rPr>
                <w:rFonts w:ascii="Arial Narrow" w:eastAsia="Arial Narrow" w:hAnsi="Arial Narrow" w:cs="Arial Narrow"/>
                <w:sz w:val="20"/>
                <w:szCs w:val="20"/>
              </w:rPr>
              <w:t>No se recibirán propuestas por otro medio u otra cuenta de correo electrónico.</w:t>
            </w:r>
          </w:p>
        </w:tc>
      </w:tr>
      <w:tr w:rsidR="00205A09" w:rsidRPr="00665F72" w14:paraId="7A9B62BF" w14:textId="77777777" w:rsidTr="00665F72">
        <w:trPr>
          <w:cantSplit/>
          <w:trHeight w:val="20"/>
          <w:jc w:val="center"/>
        </w:trPr>
        <w:tc>
          <w:tcPr>
            <w:tcW w:w="2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D761FA" w14:textId="77777777" w:rsidR="00205A09" w:rsidRPr="00665F72" w:rsidRDefault="00501D70">
            <w:pPr>
              <w:spacing w:before="0" w:after="0"/>
              <w:ind w:right="47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665F72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</w:t>
            </w:r>
            <w:r w:rsidR="00247ABF" w:rsidRPr="00665F72">
              <w:rPr>
                <w:rFonts w:ascii="Arial Narrow" w:eastAsia="Arial Narrow" w:hAnsi="Arial Narrow" w:cs="Arial Narrow"/>
                <w:sz w:val="20"/>
                <w:szCs w:val="20"/>
              </w:rPr>
              <w:t>Evaluación de requisitos habilitantes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D6A842" w14:textId="3EE9F669" w:rsidR="00205A09" w:rsidRPr="00665F72" w:rsidRDefault="00985F8A">
            <w:pPr>
              <w:spacing w:before="0" w:after="0"/>
              <w:ind w:left="-47" w:right="-12"/>
              <w:jc w:val="center"/>
              <w:rPr>
                <w:rFonts w:ascii="Arial Narrow" w:eastAsia="Arial Narrow" w:hAnsi="Arial Narrow" w:cs="Arial Narrow"/>
                <w:b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>20</w:t>
            </w:r>
            <w:r w:rsidR="00501D70" w:rsidRPr="00665F72"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 xml:space="preserve"> de mayo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01D027" w14:textId="77777777" w:rsidR="00205A09" w:rsidRPr="00665F72" w:rsidRDefault="006F5166">
            <w:pPr>
              <w:spacing w:before="0" w:after="0"/>
              <w:ind w:right="53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665F72">
              <w:rPr>
                <w:rFonts w:ascii="Arial Narrow" w:eastAsia="Arial Narrow" w:hAnsi="Arial Narrow" w:cs="Arial Narrow"/>
                <w:sz w:val="20"/>
                <w:szCs w:val="20"/>
              </w:rPr>
              <w:t>Se publica en la página de la Caja de la Vivienda Popular (</w:t>
            </w:r>
            <w:hyperlink r:id="rId9" w:history="1">
              <w:r w:rsidRPr="00665F72">
                <w:rPr>
                  <w:rStyle w:val="Hipervnculo"/>
                  <w:rFonts w:ascii="Arial Narrow" w:eastAsia="Arial Narrow" w:hAnsi="Arial Narrow" w:cs="Arial Narrow"/>
                  <w:sz w:val="20"/>
                  <w:szCs w:val="20"/>
                </w:rPr>
                <w:t>https://www.cajaviviendapopular.gov.co/?q=Convocatoria-Cvp/vivienda-nueva</w:t>
              </w:r>
            </w:hyperlink>
            <w:r w:rsidRPr="00665F72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) y en la plataforma SECOP II, página www.colombiacompra.gov.co.</w:t>
            </w:r>
          </w:p>
        </w:tc>
      </w:tr>
      <w:tr w:rsidR="00205A09" w:rsidRPr="00665F72" w14:paraId="60BA0E79" w14:textId="77777777" w:rsidTr="00665F72">
        <w:trPr>
          <w:cantSplit/>
          <w:trHeight w:val="20"/>
          <w:jc w:val="center"/>
        </w:trPr>
        <w:tc>
          <w:tcPr>
            <w:tcW w:w="2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283FE2" w14:textId="77777777" w:rsidR="00205A09" w:rsidRPr="00665F72" w:rsidRDefault="00247ABF">
            <w:pPr>
              <w:spacing w:before="0" w:after="0"/>
              <w:ind w:left="82" w:right="45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665F72">
              <w:rPr>
                <w:rFonts w:ascii="Arial Narrow" w:eastAsia="Arial Narrow" w:hAnsi="Arial Narrow" w:cs="Arial Narrow"/>
                <w:sz w:val="20"/>
                <w:szCs w:val="20"/>
              </w:rPr>
              <w:t>Publicación del informe de evaluación</w:t>
            </w:r>
            <w:r w:rsidR="00501D70" w:rsidRPr="00665F72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preliminar</w:t>
            </w:r>
            <w:r w:rsidRPr="00665F72">
              <w:rPr>
                <w:rFonts w:ascii="Arial Narrow" w:eastAsia="Arial Narrow" w:hAnsi="Arial Narrow" w:cs="Arial Narrow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279CBD" w14:textId="5CF19CFE" w:rsidR="00205A09" w:rsidRPr="00665F72" w:rsidRDefault="00985F8A">
            <w:pPr>
              <w:spacing w:before="0" w:after="0"/>
              <w:ind w:left="81" w:right="130"/>
              <w:jc w:val="center"/>
              <w:rPr>
                <w:rFonts w:ascii="Arial Narrow" w:eastAsia="Arial Narrow" w:hAnsi="Arial Narrow" w:cs="Arial Narrow"/>
                <w:b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>21</w:t>
            </w:r>
            <w:r w:rsidR="00501D70" w:rsidRPr="00665F72"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 xml:space="preserve"> de mayo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B4DE1F" w14:textId="77777777" w:rsidR="00205A09" w:rsidRPr="00665F72" w:rsidRDefault="006F5166">
            <w:pPr>
              <w:spacing w:before="0" w:after="0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665F72">
              <w:rPr>
                <w:rFonts w:ascii="Arial Narrow" w:eastAsia="Arial Narrow" w:hAnsi="Arial Narrow" w:cs="Arial Narrow"/>
                <w:sz w:val="20"/>
                <w:szCs w:val="20"/>
              </w:rPr>
              <w:t>Se publica en la página de la Caja de la Vivienda Popular (</w:t>
            </w:r>
            <w:hyperlink r:id="rId10" w:history="1">
              <w:r w:rsidRPr="00665F72">
                <w:rPr>
                  <w:rStyle w:val="Hipervnculo"/>
                  <w:rFonts w:ascii="Arial Narrow" w:eastAsia="Arial Narrow" w:hAnsi="Arial Narrow" w:cs="Arial Narrow"/>
                  <w:sz w:val="20"/>
                  <w:szCs w:val="20"/>
                </w:rPr>
                <w:t>https://www.cajaviviendapopular.gov.co/?q=Convocatoria-Cvp/vivienda-nueva</w:t>
              </w:r>
            </w:hyperlink>
            <w:r w:rsidRPr="00665F72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) y en la plataforma SECOP II, página www.colombiacompra.gov.co.</w:t>
            </w:r>
          </w:p>
        </w:tc>
      </w:tr>
      <w:tr w:rsidR="00205A09" w:rsidRPr="00665F72" w14:paraId="4BBBFD7D" w14:textId="77777777" w:rsidTr="00665F72">
        <w:trPr>
          <w:cantSplit/>
          <w:trHeight w:val="20"/>
          <w:jc w:val="center"/>
        </w:trPr>
        <w:tc>
          <w:tcPr>
            <w:tcW w:w="2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CA0F2C" w14:textId="77777777" w:rsidR="00205A09" w:rsidRPr="00665F72" w:rsidRDefault="00247ABF">
            <w:pPr>
              <w:spacing w:before="0" w:after="0"/>
              <w:ind w:left="82" w:right="45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665F72">
              <w:rPr>
                <w:rFonts w:ascii="Arial Narrow" w:eastAsia="Arial Narrow" w:hAnsi="Arial Narrow" w:cs="Arial Narrow"/>
                <w:sz w:val="20"/>
                <w:szCs w:val="20"/>
              </w:rPr>
              <w:t>Presentación de observaciones al informe de evaluación</w:t>
            </w:r>
            <w:r w:rsidR="00501D70" w:rsidRPr="00665F72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preliminar</w:t>
            </w:r>
            <w:r w:rsidRPr="00665F72">
              <w:rPr>
                <w:rFonts w:ascii="Arial Narrow" w:eastAsia="Arial Narrow" w:hAnsi="Arial Narrow" w:cs="Arial Narrow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B4F54F" w14:textId="4CCEFE4E" w:rsidR="00205A09" w:rsidRPr="00665F72" w:rsidRDefault="00985F8A">
            <w:pPr>
              <w:spacing w:before="0" w:after="0"/>
              <w:ind w:left="81" w:right="130"/>
              <w:jc w:val="center"/>
              <w:rPr>
                <w:rFonts w:ascii="Arial Narrow" w:eastAsia="Arial Narrow" w:hAnsi="Arial Narrow" w:cs="Arial Narrow"/>
                <w:b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>22</w:t>
            </w:r>
            <w:r w:rsidR="00501D70" w:rsidRPr="00665F72"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 xml:space="preserve"> de mayo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33A7E0" w14:textId="77777777" w:rsidR="00205A09" w:rsidRPr="00665F72" w:rsidRDefault="006F5166">
            <w:pPr>
              <w:spacing w:before="0" w:after="0"/>
              <w:rPr>
                <w:rFonts w:ascii="Arial Narrow" w:hAnsi="Arial Narrow"/>
                <w:sz w:val="20"/>
                <w:szCs w:val="20"/>
              </w:rPr>
            </w:pPr>
            <w:r w:rsidRPr="00665F72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Los interesados en formular observaciones, deberán presentarlas a través del correo electrónico </w:t>
            </w:r>
            <w:r w:rsidRPr="00665F72">
              <w:rPr>
                <w:rStyle w:val="Hipervnculo"/>
                <w:rFonts w:ascii="Arial Narrow" w:hAnsi="Arial Narrow"/>
                <w:sz w:val="20"/>
                <w:szCs w:val="20"/>
              </w:rPr>
              <w:t>convocatoriasdut@</w:t>
            </w:r>
            <w:r w:rsidRPr="00665F72">
              <w:rPr>
                <w:rStyle w:val="Hipervnculo"/>
                <w:rFonts w:ascii="Arial Narrow" w:eastAsia="Arial Narrow" w:hAnsi="Arial Narrow" w:cs="Arial Narrow"/>
                <w:sz w:val="20"/>
                <w:szCs w:val="20"/>
              </w:rPr>
              <w:t xml:space="preserve"> </w:t>
            </w:r>
            <w:r w:rsidRPr="00665F72">
              <w:rPr>
                <w:rStyle w:val="Hipervnculo"/>
                <w:rFonts w:ascii="Arial Narrow" w:hAnsi="Arial Narrow"/>
                <w:sz w:val="20"/>
                <w:szCs w:val="20"/>
              </w:rPr>
              <w:t>cajaviviendapopular.gov.co</w:t>
            </w:r>
          </w:p>
        </w:tc>
      </w:tr>
      <w:tr w:rsidR="00501D70" w:rsidRPr="00665F72" w14:paraId="20DCF2D5" w14:textId="77777777" w:rsidTr="00665F72">
        <w:trPr>
          <w:cantSplit/>
          <w:trHeight w:val="20"/>
          <w:jc w:val="center"/>
        </w:trPr>
        <w:tc>
          <w:tcPr>
            <w:tcW w:w="2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F87855" w14:textId="77777777" w:rsidR="00501D70" w:rsidRPr="00665F72" w:rsidRDefault="00501D70" w:rsidP="00501D70">
            <w:pPr>
              <w:spacing w:before="20" w:after="0"/>
              <w:ind w:left="82" w:right="45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665F72">
              <w:rPr>
                <w:rFonts w:ascii="Arial Narrow" w:eastAsia="Arial Narrow" w:hAnsi="Arial Narrow" w:cs="Arial Narrow"/>
                <w:sz w:val="20"/>
                <w:szCs w:val="20"/>
              </w:rPr>
              <w:t>Respuesta observaciones al informe de evaluación preliminar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2D1924" w14:textId="3A9353DD" w:rsidR="00501D70" w:rsidRPr="00665F72" w:rsidRDefault="00985F8A">
            <w:pPr>
              <w:spacing w:before="0" w:after="0"/>
              <w:ind w:left="81" w:right="130"/>
              <w:jc w:val="center"/>
              <w:rPr>
                <w:rFonts w:ascii="Arial Narrow" w:eastAsia="Arial Narrow" w:hAnsi="Arial Narrow" w:cs="Arial Narrow"/>
                <w:b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>23</w:t>
            </w:r>
            <w:r w:rsidR="00501D70" w:rsidRPr="00665F72"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 xml:space="preserve"> de mayo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2A3FC2" w14:textId="77777777" w:rsidR="00501D70" w:rsidRPr="00665F72" w:rsidRDefault="006F5166">
            <w:pPr>
              <w:spacing w:before="0" w:after="0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665F72">
              <w:rPr>
                <w:rFonts w:ascii="Arial Narrow" w:eastAsia="Arial Narrow" w:hAnsi="Arial Narrow" w:cs="Arial Narrow"/>
                <w:sz w:val="20"/>
                <w:szCs w:val="20"/>
              </w:rPr>
              <w:t>Se publica en la página de la Caja de la Vivienda Popular (</w:t>
            </w:r>
            <w:hyperlink r:id="rId11" w:history="1">
              <w:r w:rsidRPr="00665F72">
                <w:rPr>
                  <w:rStyle w:val="Hipervnculo"/>
                  <w:rFonts w:ascii="Arial Narrow" w:eastAsia="Arial Narrow" w:hAnsi="Arial Narrow" w:cs="Arial Narrow"/>
                  <w:sz w:val="20"/>
                  <w:szCs w:val="20"/>
                </w:rPr>
                <w:t>https://www.cajaviviendapopular.gov.co/?q=Convocatoria-Cvp/vivienda-nueva</w:t>
              </w:r>
            </w:hyperlink>
            <w:r w:rsidRPr="00665F72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) y en la plataforma SECOP II, página www.colombiacompra.gov.co.</w:t>
            </w:r>
          </w:p>
        </w:tc>
      </w:tr>
      <w:tr w:rsidR="00205A09" w:rsidRPr="00665F72" w14:paraId="3C71EBBB" w14:textId="77777777" w:rsidTr="00665F72">
        <w:trPr>
          <w:cantSplit/>
          <w:trHeight w:val="20"/>
          <w:jc w:val="center"/>
        </w:trPr>
        <w:tc>
          <w:tcPr>
            <w:tcW w:w="2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5CAACC" w14:textId="77777777" w:rsidR="00205A09" w:rsidRPr="00665F72" w:rsidRDefault="00247ABF">
            <w:pPr>
              <w:spacing w:before="20" w:after="0"/>
              <w:ind w:left="82" w:right="45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665F72">
              <w:rPr>
                <w:rFonts w:ascii="Arial Narrow" w:eastAsia="Arial Narrow" w:hAnsi="Arial Narrow" w:cs="Arial Narrow"/>
                <w:sz w:val="20"/>
                <w:szCs w:val="20"/>
              </w:rPr>
              <w:t>Publicación del informe de evaluación definitivo.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1130A6" w14:textId="65630D6E" w:rsidR="00205A09" w:rsidRPr="00665F72" w:rsidRDefault="00985F8A">
            <w:pPr>
              <w:spacing w:before="0" w:after="0"/>
              <w:ind w:left="81" w:right="130"/>
              <w:jc w:val="center"/>
              <w:rPr>
                <w:rFonts w:ascii="Arial Narrow" w:eastAsia="Arial Narrow" w:hAnsi="Arial Narrow" w:cs="Arial Narrow"/>
                <w:b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>31 de mayo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84104B" w14:textId="77777777" w:rsidR="00205A09" w:rsidRPr="00665F72" w:rsidRDefault="006F5166">
            <w:pPr>
              <w:spacing w:before="0" w:after="0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665F72">
              <w:rPr>
                <w:rFonts w:ascii="Arial Narrow" w:eastAsia="Arial Narrow" w:hAnsi="Arial Narrow" w:cs="Arial Narrow"/>
                <w:sz w:val="20"/>
                <w:szCs w:val="20"/>
              </w:rPr>
              <w:t>Se publica en la página de la Caja de la Vivienda Popular (</w:t>
            </w:r>
            <w:hyperlink r:id="rId12" w:history="1">
              <w:r w:rsidRPr="00665F72">
                <w:rPr>
                  <w:rStyle w:val="Hipervnculo"/>
                  <w:rFonts w:ascii="Arial Narrow" w:eastAsia="Arial Narrow" w:hAnsi="Arial Narrow" w:cs="Arial Narrow"/>
                  <w:sz w:val="20"/>
                  <w:szCs w:val="20"/>
                </w:rPr>
                <w:t>https://www.cajaviviendapopular.gov.co/?q=Convocatoria-Cvp/vivienda-nueva</w:t>
              </w:r>
            </w:hyperlink>
            <w:r w:rsidRPr="00665F72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) y en la plataforma SECOP II, página www.colombiacompra.gov.co.</w:t>
            </w:r>
          </w:p>
        </w:tc>
      </w:tr>
      <w:tr w:rsidR="00501D70" w:rsidRPr="00665F72" w14:paraId="6602DA7B" w14:textId="77777777" w:rsidTr="00665F72">
        <w:trPr>
          <w:cantSplit/>
          <w:trHeight w:val="20"/>
          <w:jc w:val="center"/>
        </w:trPr>
        <w:tc>
          <w:tcPr>
            <w:tcW w:w="2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6D40A5" w14:textId="77777777" w:rsidR="00501D70" w:rsidRPr="00665F72" w:rsidRDefault="00501D70" w:rsidP="00501D70">
            <w:pPr>
              <w:spacing w:before="20" w:after="0"/>
              <w:ind w:left="82" w:right="45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665F72">
              <w:rPr>
                <w:rFonts w:ascii="Arial Narrow" w:eastAsia="Arial Narrow" w:hAnsi="Arial Narrow" w:cs="Arial Narrow"/>
                <w:sz w:val="20"/>
                <w:szCs w:val="20"/>
              </w:rPr>
              <w:t>Presentación de observaciones al informe de evaluación definitivo.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55E05E" w14:textId="2F204A03" w:rsidR="00501D70" w:rsidRPr="00665F72" w:rsidRDefault="00985F8A">
            <w:pPr>
              <w:spacing w:before="0" w:after="0"/>
              <w:ind w:left="81" w:right="130"/>
              <w:jc w:val="center"/>
              <w:rPr>
                <w:rFonts w:ascii="Arial Narrow" w:eastAsia="Arial Narrow" w:hAnsi="Arial Narrow" w:cs="Arial Narrow"/>
                <w:b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>04</w:t>
            </w:r>
            <w:r w:rsidR="00501D70" w:rsidRPr="00665F72"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 xml:space="preserve"> de </w:t>
            </w:r>
            <w:r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>junio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8D5BAD" w14:textId="77777777" w:rsidR="00501D70" w:rsidRPr="00665F72" w:rsidRDefault="006F5166">
            <w:pPr>
              <w:spacing w:before="0" w:after="0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665F72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Los interesados en formular observaciones, deberán presentarlas a través del correo electrónico </w:t>
            </w:r>
            <w:r w:rsidRPr="00665F72">
              <w:rPr>
                <w:rStyle w:val="Hipervnculo"/>
                <w:rFonts w:ascii="Arial Narrow" w:hAnsi="Arial Narrow"/>
                <w:sz w:val="20"/>
                <w:szCs w:val="20"/>
              </w:rPr>
              <w:t>convocatoriasdut@</w:t>
            </w:r>
            <w:r w:rsidRPr="00665F72">
              <w:rPr>
                <w:rStyle w:val="Hipervnculo"/>
                <w:rFonts w:ascii="Arial Narrow" w:eastAsia="Arial Narrow" w:hAnsi="Arial Narrow" w:cs="Arial Narrow"/>
                <w:sz w:val="20"/>
                <w:szCs w:val="20"/>
              </w:rPr>
              <w:t xml:space="preserve"> </w:t>
            </w:r>
            <w:r w:rsidRPr="00665F72">
              <w:rPr>
                <w:rStyle w:val="Hipervnculo"/>
                <w:rFonts w:ascii="Arial Narrow" w:hAnsi="Arial Narrow"/>
                <w:sz w:val="20"/>
                <w:szCs w:val="20"/>
              </w:rPr>
              <w:t>cajaviviendapopular.gov.co</w:t>
            </w:r>
          </w:p>
        </w:tc>
      </w:tr>
      <w:tr w:rsidR="00205A09" w:rsidRPr="00665F72" w14:paraId="42D46B00" w14:textId="77777777" w:rsidTr="00665F72">
        <w:trPr>
          <w:cantSplit/>
          <w:trHeight w:val="20"/>
          <w:jc w:val="center"/>
        </w:trPr>
        <w:tc>
          <w:tcPr>
            <w:tcW w:w="2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848A56" w14:textId="77777777" w:rsidR="00205A09" w:rsidRPr="00665F72" w:rsidRDefault="00247ABF">
            <w:pPr>
              <w:spacing w:before="20" w:after="0"/>
              <w:ind w:left="82" w:right="45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665F72">
              <w:rPr>
                <w:rFonts w:ascii="Arial Narrow" w:eastAsia="Arial Narrow" w:hAnsi="Arial Narrow" w:cs="Arial Narrow"/>
                <w:sz w:val="20"/>
                <w:szCs w:val="20"/>
              </w:rPr>
              <w:t>Respuesta de las observaciones a la evaluación.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BBBD10" w14:textId="43CB6C17" w:rsidR="00205A09" w:rsidRPr="00665F72" w:rsidRDefault="00985F8A">
            <w:pPr>
              <w:spacing w:before="0" w:after="0"/>
              <w:ind w:left="81" w:right="130"/>
              <w:jc w:val="center"/>
              <w:rPr>
                <w:rFonts w:ascii="Arial Narrow" w:eastAsia="Arial Narrow" w:hAnsi="Arial Narrow" w:cs="Arial Narrow"/>
                <w:b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>5</w:t>
            </w:r>
            <w:r w:rsidR="00501D70" w:rsidRPr="00665F72"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 xml:space="preserve"> de </w:t>
            </w:r>
            <w:r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>junio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50F504" w14:textId="77777777" w:rsidR="00205A09" w:rsidRPr="00665F72" w:rsidRDefault="006F5166">
            <w:pPr>
              <w:spacing w:before="0" w:after="0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665F72">
              <w:rPr>
                <w:rFonts w:ascii="Arial Narrow" w:eastAsia="Arial Narrow" w:hAnsi="Arial Narrow" w:cs="Arial Narrow"/>
                <w:sz w:val="20"/>
                <w:szCs w:val="20"/>
              </w:rPr>
              <w:t>Se publica en la página de la Caja de la Vivienda Popular (</w:t>
            </w:r>
            <w:hyperlink r:id="rId13" w:history="1">
              <w:r w:rsidRPr="00665F72">
                <w:rPr>
                  <w:rStyle w:val="Hipervnculo"/>
                  <w:rFonts w:ascii="Arial Narrow" w:eastAsia="Arial Narrow" w:hAnsi="Arial Narrow" w:cs="Arial Narrow"/>
                  <w:sz w:val="20"/>
                  <w:szCs w:val="20"/>
                </w:rPr>
                <w:t>https://www.cajaviviendapopular.gov.co/?q=Convocatoria-Cvp/vivienda-nueva</w:t>
              </w:r>
            </w:hyperlink>
            <w:r w:rsidRPr="00665F72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) y en la plataforma SECOP II, página www.colombiacompra.gov.co.</w:t>
            </w:r>
          </w:p>
        </w:tc>
      </w:tr>
      <w:tr w:rsidR="00205A09" w:rsidRPr="00665F72" w14:paraId="2B891B2D" w14:textId="77777777" w:rsidTr="00665F72">
        <w:trPr>
          <w:cantSplit/>
          <w:trHeight w:val="20"/>
          <w:jc w:val="center"/>
        </w:trPr>
        <w:tc>
          <w:tcPr>
            <w:tcW w:w="2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19C2F4" w14:textId="77777777" w:rsidR="00205A09" w:rsidRPr="00665F72" w:rsidRDefault="00247ABF">
            <w:pPr>
              <w:spacing w:before="20" w:after="0"/>
              <w:ind w:left="82" w:right="45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665F72">
              <w:rPr>
                <w:rFonts w:ascii="Arial Narrow" w:eastAsia="Arial Narrow" w:hAnsi="Arial Narrow" w:cs="Arial Narrow"/>
                <w:sz w:val="20"/>
                <w:szCs w:val="20"/>
              </w:rPr>
              <w:t>Adjudicación o declaratoria de desierta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58F051" w14:textId="6124FB9F" w:rsidR="00205A09" w:rsidRPr="00665F72" w:rsidRDefault="00985F8A">
            <w:pPr>
              <w:spacing w:before="0" w:after="0"/>
              <w:ind w:left="81" w:right="130"/>
              <w:jc w:val="center"/>
              <w:rPr>
                <w:rFonts w:ascii="Arial Narrow" w:eastAsia="Arial Narrow" w:hAnsi="Arial Narrow" w:cs="Arial Narrow"/>
                <w:b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>1</w:t>
            </w:r>
            <w:r w:rsidR="00D14747"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>3</w:t>
            </w:r>
            <w:r w:rsidR="00501D70" w:rsidRPr="00665F72"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 xml:space="preserve"> de </w:t>
            </w:r>
            <w:r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>junio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083FEC" w14:textId="77777777" w:rsidR="00205A09" w:rsidRPr="00665F72" w:rsidRDefault="006F5166">
            <w:pPr>
              <w:spacing w:before="0" w:after="0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665F72">
              <w:rPr>
                <w:rFonts w:ascii="Arial Narrow" w:eastAsia="Arial Narrow" w:hAnsi="Arial Narrow" w:cs="Arial Narrow"/>
                <w:sz w:val="20"/>
                <w:szCs w:val="20"/>
              </w:rPr>
              <w:t>Se publica en la página de la Caja de la Vivienda Popular (</w:t>
            </w:r>
            <w:hyperlink r:id="rId14" w:history="1">
              <w:r w:rsidRPr="00665F72">
                <w:rPr>
                  <w:rStyle w:val="Hipervnculo"/>
                  <w:rFonts w:ascii="Arial Narrow" w:eastAsia="Arial Narrow" w:hAnsi="Arial Narrow" w:cs="Arial Narrow"/>
                  <w:sz w:val="20"/>
                  <w:szCs w:val="20"/>
                </w:rPr>
                <w:t>https://www.cajaviviendapopular.gov.co/?q=Convocatoria-Cvp/vivienda-nueva</w:t>
              </w:r>
            </w:hyperlink>
            <w:r w:rsidRPr="00665F72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) y en la plataforma SECOP II, página www.colombiacompra.gov.co.</w:t>
            </w:r>
          </w:p>
        </w:tc>
      </w:tr>
    </w:tbl>
    <w:p w14:paraId="45E44A0A" w14:textId="77777777" w:rsidR="006F5166" w:rsidRDefault="006F5166">
      <w:pPr>
        <w:spacing w:after="0" w:line="276" w:lineRule="auto"/>
        <w:ind w:left="-567" w:right="-235"/>
        <w:rPr>
          <w:rFonts w:ascii="Arial Narrow" w:hAnsi="Arial Narrow"/>
        </w:rPr>
      </w:pPr>
      <w:bookmarkStart w:id="0" w:name="_heading=h.gjdgxs" w:colFirst="0" w:colLast="0"/>
      <w:bookmarkEnd w:id="0"/>
    </w:p>
    <w:p w14:paraId="61F9406A" w14:textId="77777777" w:rsidR="00205A09" w:rsidRPr="00501D70" w:rsidRDefault="00247ABF">
      <w:pPr>
        <w:spacing w:after="0" w:line="276" w:lineRule="auto"/>
        <w:ind w:left="-567" w:right="-235"/>
        <w:rPr>
          <w:rFonts w:ascii="Arial Narrow" w:hAnsi="Arial Narrow"/>
        </w:rPr>
      </w:pPr>
      <w:r w:rsidRPr="00501D70">
        <w:rPr>
          <w:rFonts w:ascii="Arial Narrow" w:hAnsi="Arial Narrow"/>
        </w:rPr>
        <w:t xml:space="preserve">Cualquier modificación a este cronograma se efectuará mediante adenda, las cuales serán </w:t>
      </w:r>
      <w:r w:rsidR="006F5166">
        <w:rPr>
          <w:rFonts w:ascii="Arial Narrow" w:hAnsi="Arial Narrow"/>
        </w:rPr>
        <w:t xml:space="preserve">publicados en </w:t>
      </w:r>
      <w:r w:rsidR="006F5166" w:rsidRPr="006F5166">
        <w:rPr>
          <w:rFonts w:ascii="Arial Narrow" w:hAnsi="Arial Narrow"/>
        </w:rPr>
        <w:t>la página de la Caja de la Vivienda Popular (https://www.cajaviviendapopular.gov.co/?q=</w:t>
      </w:r>
      <w:r w:rsidR="006F5166">
        <w:rPr>
          <w:rFonts w:ascii="Arial Narrow" w:hAnsi="Arial Narrow"/>
        </w:rPr>
        <w:t>Convocatoria-Cvp/vivienda-nueva</w:t>
      </w:r>
      <w:r w:rsidR="006F5166" w:rsidRPr="006F5166">
        <w:rPr>
          <w:rFonts w:ascii="Arial Narrow" w:hAnsi="Arial Narrow"/>
        </w:rPr>
        <w:t>) y en la plataforma SECOP II, página www.colombiacompra.gov.co.</w:t>
      </w:r>
    </w:p>
    <w:sectPr w:rsidR="00205A09" w:rsidRPr="00501D70">
      <w:headerReference w:type="default" r:id="rId15"/>
      <w:footerReference w:type="default" r:id="rId16"/>
      <w:pgSz w:w="12240" w:h="15840"/>
      <w:pgMar w:top="1276" w:right="1134" w:bottom="1418" w:left="1418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0A4B45" w14:textId="77777777" w:rsidR="00E80C80" w:rsidRDefault="00E80C80">
      <w:pPr>
        <w:spacing w:before="0" w:after="0"/>
      </w:pPr>
      <w:r>
        <w:separator/>
      </w:r>
    </w:p>
  </w:endnote>
  <w:endnote w:type="continuationSeparator" w:id="0">
    <w:p w14:paraId="07DA2F5E" w14:textId="77777777" w:rsidR="00E80C80" w:rsidRDefault="00E80C8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602D3F" w14:textId="77777777" w:rsidR="00205A09" w:rsidRDefault="00247ABF">
    <w:pPr>
      <w:spacing w:before="17"/>
      <w:ind w:left="-1276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665F72">
      <w:rPr>
        <w:noProof/>
        <w:color w:val="000000"/>
      </w:rPr>
      <w:t>1</w:t>
    </w:r>
    <w:r>
      <w:rPr>
        <w:color w:val="000000"/>
      </w:rPr>
      <w:fldChar w:fldCharType="end"/>
    </w:r>
    <w:r>
      <w:rPr>
        <w:noProof/>
      </w:rPr>
      <w:drawing>
        <wp:anchor distT="0" distB="0" distL="0" distR="0" simplePos="0" relativeHeight="251659264" behindDoc="1" locked="0" layoutInCell="1" hidden="0" allowOverlap="1" wp14:anchorId="4A23651C" wp14:editId="4AEAD211">
          <wp:simplePos x="0" y="0"/>
          <wp:positionH relativeFrom="column">
            <wp:posOffset>0</wp:posOffset>
          </wp:positionH>
          <wp:positionV relativeFrom="paragraph">
            <wp:posOffset>120345</wp:posOffset>
          </wp:positionV>
          <wp:extent cx="493200" cy="806400"/>
          <wp:effectExtent l="0" t="0" r="0" b="0"/>
          <wp:wrapNone/>
          <wp:docPr id="6" name="image3.jpg" descr="Logotipo&#10;&#10;Descripción generada automá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jpg" descr="Logotipo&#10;&#10;Descripción generada automáticament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93200" cy="8064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0288" behindDoc="1" locked="0" layoutInCell="1" hidden="0" allowOverlap="1" wp14:anchorId="2D89A96C" wp14:editId="15356682">
          <wp:simplePos x="0" y="0"/>
          <wp:positionH relativeFrom="column">
            <wp:posOffset>552450</wp:posOffset>
          </wp:positionH>
          <wp:positionV relativeFrom="paragraph">
            <wp:posOffset>150190</wp:posOffset>
          </wp:positionV>
          <wp:extent cx="590550" cy="581660"/>
          <wp:effectExtent l="0" t="0" r="0" b="0"/>
          <wp:wrapNone/>
          <wp:docPr id="5" name="image1.jpg" descr="Imagen que contiene Forma&#10;&#10;Descripción generada automá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Imagen que contiene Forma&#10;&#10;Descripción generada automáticamente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90550" cy="5816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44B499FC" w14:textId="77777777" w:rsidR="00205A09" w:rsidRDefault="00247ABF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before="0" w:after="0"/>
      <w:jc w:val="center"/>
      <w:rPr>
        <w:color w:val="000000"/>
      </w:rPr>
    </w:pPr>
    <w:r>
      <w:rPr>
        <w:rFonts w:ascii="Arial Narrow" w:eastAsia="Arial Narrow" w:hAnsi="Arial Narrow" w:cs="Arial Narrow"/>
        <w:b/>
        <w:color w:val="000000"/>
        <w:sz w:val="16"/>
        <w:szCs w:val="16"/>
      </w:rPr>
      <w:t>Calle 67 No. 7 -37 Piso 3 • Bogotá • Colombia • (571) 3485400</w:t>
    </w:r>
  </w:p>
  <w:p w14:paraId="5F84390E" w14:textId="77777777" w:rsidR="00205A09" w:rsidRDefault="00205A09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before="0" w:after="0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3CD02F" w14:textId="77777777" w:rsidR="00E80C80" w:rsidRDefault="00E80C80">
      <w:pPr>
        <w:spacing w:before="0" w:after="0"/>
      </w:pPr>
      <w:r>
        <w:separator/>
      </w:r>
    </w:p>
  </w:footnote>
  <w:footnote w:type="continuationSeparator" w:id="0">
    <w:p w14:paraId="11F5A228" w14:textId="77777777" w:rsidR="00E80C80" w:rsidRDefault="00E80C8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A6486C" w14:textId="77777777" w:rsidR="00205A09" w:rsidRDefault="00247ABF">
    <w:pPr>
      <w:pStyle w:val="Ttulo1"/>
      <w:spacing w:before="0" w:after="0" w:line="240" w:lineRule="auto"/>
      <w:jc w:val="both"/>
      <w:rPr>
        <w:sz w:val="24"/>
        <w:szCs w:val="24"/>
      </w:rPr>
    </w:pPr>
    <w:r>
      <w:rPr>
        <w:noProof/>
      </w:rPr>
      <w:drawing>
        <wp:anchor distT="0" distB="0" distL="0" distR="0" simplePos="0" relativeHeight="251658240" behindDoc="1" locked="0" layoutInCell="1" hidden="0" allowOverlap="1" wp14:anchorId="4C4071BB" wp14:editId="5F57E61A">
          <wp:simplePos x="0" y="0"/>
          <wp:positionH relativeFrom="column">
            <wp:posOffset>3254375</wp:posOffset>
          </wp:positionH>
          <wp:positionV relativeFrom="paragraph">
            <wp:posOffset>-246910</wp:posOffset>
          </wp:positionV>
          <wp:extent cx="2897505" cy="527685"/>
          <wp:effectExtent l="0" t="0" r="0" b="0"/>
          <wp:wrapNone/>
          <wp:docPr id="4" name="image2.jpg" descr="Logotipo&#10;&#10;Descripción generada automá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 descr="Logotipo&#10;&#10;Descripción generada automáticament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897505" cy="52768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18353173" w14:textId="77777777" w:rsidR="00205A09" w:rsidRDefault="00000000">
    <w:pPr>
      <w:pStyle w:val="Ttulo1"/>
      <w:spacing w:before="0" w:after="0" w:line="240" w:lineRule="auto"/>
      <w:ind w:firstLine="0"/>
      <w:jc w:val="both"/>
      <w:rPr>
        <w:sz w:val="24"/>
        <w:szCs w:val="24"/>
      </w:rPr>
    </w:pPr>
    <w:sdt>
      <w:sdtPr>
        <w:tag w:val="goog_rdk_0"/>
        <w:id w:val="1758097580"/>
      </w:sdtPr>
      <w:sdtContent/>
    </w:sdt>
    <w:r w:rsidR="00247ABF">
      <w:rPr>
        <w:sz w:val="24"/>
        <w:szCs w:val="24"/>
      </w:rPr>
      <w:t xml:space="preserve">                             CONVOCATORIA SIMPLIFICADA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5A09"/>
    <w:rsid w:val="00205A09"/>
    <w:rsid w:val="00247ABF"/>
    <w:rsid w:val="0033086B"/>
    <w:rsid w:val="00501D70"/>
    <w:rsid w:val="006400AC"/>
    <w:rsid w:val="00665F72"/>
    <w:rsid w:val="006F5166"/>
    <w:rsid w:val="008342C6"/>
    <w:rsid w:val="00985F8A"/>
    <w:rsid w:val="00A03079"/>
    <w:rsid w:val="00D14747"/>
    <w:rsid w:val="00E80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7139D5"/>
  <w15:docId w15:val="{4A85D05A-6E8D-4F32-B20E-65B59AED53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es-CO" w:eastAsia="es-CO" w:bidi="ar-SA"/>
      </w:rPr>
    </w:rPrDefault>
    <w:pPrDefault>
      <w:pPr>
        <w:spacing w:before="120" w:after="24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240" w:after="120" w:line="259" w:lineRule="auto"/>
      <w:ind w:left="720" w:hanging="720"/>
      <w:jc w:val="center"/>
      <w:outlineLvl w:val="0"/>
    </w:pPr>
    <w:rPr>
      <w:b/>
      <w:smallCaps/>
      <w:color w:val="000000"/>
      <w:sz w:val="20"/>
      <w:szCs w:val="2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40" w:after="120" w:line="259" w:lineRule="auto"/>
      <w:ind w:left="1440" w:hanging="720"/>
      <w:outlineLvl w:val="1"/>
    </w:pPr>
    <w:rPr>
      <w:b/>
      <w:smallCaps/>
      <w:color w:val="000000"/>
      <w:sz w:val="20"/>
      <w:szCs w:val="20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40" w:after="120" w:line="259" w:lineRule="auto"/>
      <w:ind w:left="2160" w:hanging="720"/>
      <w:outlineLvl w:val="2"/>
    </w:pPr>
    <w:rPr>
      <w:b/>
      <w:smallCaps/>
      <w:color w:val="000000"/>
      <w:sz w:val="20"/>
      <w:szCs w:val="20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715E69"/>
    <w:pPr>
      <w:tabs>
        <w:tab w:val="center" w:pos="4419"/>
        <w:tab w:val="right" w:pos="8838"/>
      </w:tabs>
      <w:spacing w:before="0" w:after="0"/>
    </w:pPr>
  </w:style>
  <w:style w:type="character" w:customStyle="1" w:styleId="EncabezadoCar">
    <w:name w:val="Encabezado Car"/>
    <w:basedOn w:val="Fuentedeprrafopredeter"/>
    <w:link w:val="Encabezado"/>
    <w:uiPriority w:val="99"/>
    <w:rsid w:val="00715E69"/>
  </w:style>
  <w:style w:type="paragraph" w:styleId="Piedepgina">
    <w:name w:val="footer"/>
    <w:basedOn w:val="Normal"/>
    <w:link w:val="PiedepginaCar"/>
    <w:uiPriority w:val="99"/>
    <w:unhideWhenUsed/>
    <w:rsid w:val="00715E69"/>
    <w:pPr>
      <w:tabs>
        <w:tab w:val="center" w:pos="4419"/>
        <w:tab w:val="right" w:pos="8838"/>
      </w:tabs>
      <w:spacing w:before="0"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15E69"/>
  </w:style>
  <w:style w:type="table" w:customStyle="1" w:styleId="a0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character" w:styleId="Hipervnculo">
    <w:name w:val="Hyperlink"/>
    <w:basedOn w:val="Fuentedeprrafopredeter"/>
    <w:uiPriority w:val="99"/>
    <w:unhideWhenUsed/>
    <w:rsid w:val="006F516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ajaviviendapopular.gov.co/?q=Convocatoria-Cvp/vivienda-nueva" TargetMode="External"/><Relationship Id="rId13" Type="http://schemas.openxmlformats.org/officeDocument/2006/relationships/hyperlink" Target="https://www.cajaviviendapopular.gov.co/?q=Convocatoria-Cvp/vivienda-nueva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cajaviviendapopular.gov.co/?q=Convocatoria-Cvp/vivienda-nueva" TargetMode="External"/><Relationship Id="rId12" Type="http://schemas.openxmlformats.org/officeDocument/2006/relationships/hyperlink" Target="https://www.cajaviviendapopular.gov.co/?q=Convocatoria-Cvp/vivienda-nueva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www.cajaviviendapopular.gov.co/?q=Convocatoria-Cvp/vivienda-nueva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www.cajaviviendapopular.gov.co/?q=Convocatoria-Cvp/vivienda-nuev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cajaviviendapopular.gov.co/?q=Convocatoria-Cvp/vivienda-nueva" TargetMode="External"/><Relationship Id="rId14" Type="http://schemas.openxmlformats.org/officeDocument/2006/relationships/hyperlink" Target="https://www.cajaviviendapopular.gov.co/?q=Convocatoria-Cvp/vivienda-nueva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+sfVprrHclv4e6Vsb5uXYXdl5YQ==">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622</Words>
  <Characters>3427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Durley Milena Quintero Quintero</dc:creator>
  <cp:lastModifiedBy>cvpe4286</cp:lastModifiedBy>
  <cp:revision>4</cp:revision>
  <dcterms:created xsi:type="dcterms:W3CDTF">2024-05-07T18:50:00Z</dcterms:created>
  <dcterms:modified xsi:type="dcterms:W3CDTF">2024-05-14T16:15:00Z</dcterms:modified>
</cp:coreProperties>
</file>