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F6" w:rsidRPr="00213EA8" w:rsidRDefault="00AE60F6" w:rsidP="00213EA8">
      <w:pPr>
        <w:spacing w:after="0" w:line="240" w:lineRule="auto"/>
        <w:jc w:val="both"/>
        <w:rPr>
          <w:rFonts w:ascii="Arial" w:hAnsi="Arial" w:cs="Arial"/>
          <w:sz w:val="24"/>
          <w:szCs w:val="24"/>
        </w:rPr>
      </w:pPr>
      <w:bookmarkStart w:id="0" w:name="_GoBack"/>
      <w:bookmarkEnd w:id="0"/>
    </w:p>
    <w:p w:rsidR="00AE60F6" w:rsidRPr="00213EA8" w:rsidRDefault="00AE60F6" w:rsidP="00213EA8">
      <w:pPr>
        <w:spacing w:after="0" w:line="240" w:lineRule="auto"/>
        <w:jc w:val="both"/>
        <w:rPr>
          <w:rFonts w:ascii="Arial" w:hAnsi="Arial" w:cs="Arial"/>
          <w:sz w:val="24"/>
          <w:szCs w:val="24"/>
        </w:rPr>
      </w:pPr>
    </w:p>
    <w:p w:rsidR="00AE60F6" w:rsidRPr="00213EA8" w:rsidRDefault="00AE60F6" w:rsidP="00213EA8">
      <w:pPr>
        <w:spacing w:after="0" w:line="240" w:lineRule="auto"/>
        <w:jc w:val="both"/>
        <w:rPr>
          <w:rFonts w:ascii="Arial" w:hAnsi="Arial" w:cs="Arial"/>
          <w:sz w:val="40"/>
          <w:szCs w:val="40"/>
        </w:rPr>
      </w:pPr>
    </w:p>
    <w:p w:rsidR="00213EA8" w:rsidRPr="00213EA8" w:rsidRDefault="00213EA8" w:rsidP="00213EA8">
      <w:pPr>
        <w:pStyle w:val="Sinespaciado"/>
        <w:jc w:val="center"/>
        <w:rPr>
          <w:rFonts w:eastAsia="Times New Roman"/>
          <w:caps/>
          <w:sz w:val="40"/>
          <w:szCs w:val="40"/>
        </w:rPr>
      </w:pPr>
      <w:r w:rsidRPr="00213EA8">
        <w:rPr>
          <w:rFonts w:eastAsia="Times New Roman"/>
          <w:b/>
          <w:caps/>
          <w:sz w:val="40"/>
          <w:szCs w:val="40"/>
          <w:lang w:val="es-CO"/>
        </w:rPr>
        <w:t>CAJA DE LA VIVIENDA POPULAR</w:t>
      </w:r>
    </w:p>
    <w:p w:rsidR="00213EA8" w:rsidRPr="00213EA8" w:rsidRDefault="00213EA8" w:rsidP="00213EA8">
      <w:pPr>
        <w:pStyle w:val="Sinespaciado"/>
        <w:jc w:val="center"/>
        <w:rPr>
          <w:b/>
          <w:sz w:val="40"/>
          <w:szCs w:val="40"/>
        </w:rPr>
      </w:pPr>
    </w:p>
    <w:p w:rsidR="00213EA8" w:rsidRDefault="00213EA8" w:rsidP="00213EA8">
      <w:pPr>
        <w:pStyle w:val="Sinespaciado"/>
        <w:jc w:val="center"/>
        <w:rPr>
          <w:b/>
          <w:sz w:val="40"/>
          <w:szCs w:val="40"/>
        </w:rPr>
      </w:pPr>
    </w:p>
    <w:p w:rsidR="00213EA8" w:rsidRDefault="00213EA8" w:rsidP="00213EA8">
      <w:pPr>
        <w:pStyle w:val="Sinespaciado"/>
        <w:jc w:val="center"/>
        <w:rPr>
          <w:b/>
          <w:sz w:val="40"/>
          <w:szCs w:val="40"/>
        </w:rPr>
      </w:pPr>
    </w:p>
    <w:p w:rsidR="00213EA8" w:rsidRPr="00213EA8" w:rsidRDefault="00213EA8" w:rsidP="00213EA8">
      <w:pPr>
        <w:pStyle w:val="Sinespaciado"/>
        <w:jc w:val="center"/>
        <w:rPr>
          <w:b/>
          <w:sz w:val="40"/>
          <w:szCs w:val="40"/>
        </w:rPr>
      </w:pPr>
    </w:p>
    <w:p w:rsidR="00213EA8" w:rsidRDefault="00213EA8" w:rsidP="00213EA8">
      <w:pPr>
        <w:pStyle w:val="Sinespaciado"/>
        <w:jc w:val="center"/>
        <w:rPr>
          <w:b/>
          <w:sz w:val="40"/>
          <w:szCs w:val="40"/>
        </w:rPr>
      </w:pPr>
      <w:r w:rsidRPr="00213EA8">
        <w:rPr>
          <w:b/>
          <w:sz w:val="40"/>
          <w:szCs w:val="40"/>
        </w:rPr>
        <w:t>INFORME MENSUAL</w:t>
      </w:r>
      <w:r w:rsidR="00BF3997">
        <w:rPr>
          <w:b/>
          <w:sz w:val="40"/>
          <w:szCs w:val="40"/>
        </w:rPr>
        <w:t xml:space="preserve"> DE </w:t>
      </w:r>
      <w:r w:rsidRPr="00213EA8">
        <w:rPr>
          <w:b/>
          <w:sz w:val="40"/>
          <w:szCs w:val="40"/>
        </w:rPr>
        <w:t>OPORTUNIDAD DE LAS RESPUESTAS A LAS PQRSD</w:t>
      </w:r>
    </w:p>
    <w:p w:rsidR="00213EA8" w:rsidRDefault="00213EA8" w:rsidP="00213EA8">
      <w:pPr>
        <w:pStyle w:val="Sinespaciado"/>
        <w:jc w:val="center"/>
        <w:rPr>
          <w:b/>
          <w:sz w:val="40"/>
          <w:szCs w:val="40"/>
        </w:rPr>
      </w:pPr>
    </w:p>
    <w:p w:rsidR="00213EA8" w:rsidRDefault="00213EA8" w:rsidP="00213EA8">
      <w:pPr>
        <w:pStyle w:val="Sinespaciado"/>
        <w:jc w:val="center"/>
        <w:rPr>
          <w:b/>
          <w:sz w:val="40"/>
          <w:szCs w:val="40"/>
        </w:rPr>
      </w:pPr>
    </w:p>
    <w:p w:rsidR="00213EA8" w:rsidRDefault="00213EA8" w:rsidP="00213EA8">
      <w:pPr>
        <w:pStyle w:val="Sinespaciado"/>
        <w:jc w:val="center"/>
        <w:rPr>
          <w:b/>
          <w:sz w:val="40"/>
          <w:szCs w:val="40"/>
        </w:rPr>
      </w:pPr>
    </w:p>
    <w:p w:rsidR="00213EA8" w:rsidRPr="00213EA8" w:rsidRDefault="00213EA8" w:rsidP="00213EA8">
      <w:pPr>
        <w:pStyle w:val="Sinespaciado"/>
        <w:jc w:val="center"/>
        <w:rPr>
          <w:b/>
          <w:sz w:val="40"/>
          <w:szCs w:val="40"/>
        </w:rPr>
      </w:pPr>
    </w:p>
    <w:p w:rsidR="00213EA8" w:rsidRPr="00213EA8" w:rsidRDefault="00213EA8" w:rsidP="00213EA8">
      <w:pPr>
        <w:pStyle w:val="Sinespaciado"/>
        <w:jc w:val="center"/>
        <w:rPr>
          <w:b/>
          <w:sz w:val="40"/>
          <w:szCs w:val="40"/>
        </w:rPr>
      </w:pPr>
      <w:r w:rsidRPr="00213EA8">
        <w:rPr>
          <w:b/>
          <w:sz w:val="40"/>
          <w:szCs w:val="40"/>
        </w:rPr>
        <w:t>Periodo</w:t>
      </w:r>
      <w:r>
        <w:rPr>
          <w:b/>
          <w:sz w:val="40"/>
          <w:szCs w:val="40"/>
        </w:rPr>
        <w:t>:</w:t>
      </w:r>
      <w:r w:rsidRPr="00213EA8">
        <w:rPr>
          <w:b/>
          <w:sz w:val="40"/>
          <w:szCs w:val="40"/>
        </w:rPr>
        <w:t xml:space="preserve"> 01</w:t>
      </w:r>
      <w:r>
        <w:rPr>
          <w:b/>
          <w:sz w:val="40"/>
          <w:szCs w:val="40"/>
        </w:rPr>
        <w:t xml:space="preserve"> al </w:t>
      </w:r>
      <w:r w:rsidR="00C83F8F">
        <w:rPr>
          <w:b/>
          <w:sz w:val="40"/>
          <w:szCs w:val="40"/>
        </w:rPr>
        <w:t>3</w:t>
      </w:r>
      <w:r w:rsidR="003A1231">
        <w:rPr>
          <w:b/>
          <w:sz w:val="40"/>
          <w:szCs w:val="40"/>
        </w:rPr>
        <w:t>1</w:t>
      </w:r>
      <w:r>
        <w:rPr>
          <w:b/>
          <w:sz w:val="40"/>
          <w:szCs w:val="40"/>
        </w:rPr>
        <w:t xml:space="preserve"> de </w:t>
      </w:r>
      <w:r w:rsidR="003A1231">
        <w:rPr>
          <w:b/>
          <w:sz w:val="40"/>
          <w:szCs w:val="40"/>
        </w:rPr>
        <w:t>mayo</w:t>
      </w:r>
      <w:r w:rsidR="00C83F8F">
        <w:rPr>
          <w:b/>
          <w:sz w:val="40"/>
          <w:szCs w:val="40"/>
        </w:rPr>
        <w:t xml:space="preserve"> </w:t>
      </w:r>
      <w:r>
        <w:rPr>
          <w:b/>
          <w:sz w:val="40"/>
          <w:szCs w:val="40"/>
        </w:rPr>
        <w:t xml:space="preserve">de </w:t>
      </w:r>
      <w:r w:rsidRPr="00213EA8">
        <w:rPr>
          <w:b/>
          <w:sz w:val="40"/>
          <w:szCs w:val="40"/>
        </w:rPr>
        <w:t>2018</w:t>
      </w:r>
    </w:p>
    <w:p w:rsidR="00AE60F6" w:rsidRPr="00213EA8" w:rsidRDefault="00AE60F6" w:rsidP="00213EA8">
      <w:pPr>
        <w:spacing w:after="0" w:line="240" w:lineRule="auto"/>
        <w:jc w:val="center"/>
        <w:rPr>
          <w:rFonts w:ascii="Arial" w:hAnsi="Arial" w:cs="Arial"/>
          <w:sz w:val="24"/>
          <w:szCs w:val="24"/>
        </w:rPr>
      </w:pPr>
    </w:p>
    <w:p w:rsidR="00213EA8" w:rsidRPr="00213EA8" w:rsidRDefault="00213EA8" w:rsidP="00213EA8">
      <w:pPr>
        <w:spacing w:after="0" w:line="240" w:lineRule="auto"/>
        <w:jc w:val="center"/>
        <w:rPr>
          <w:rFonts w:ascii="Arial" w:hAnsi="Arial" w:cs="Arial"/>
          <w:sz w:val="24"/>
          <w:szCs w:val="24"/>
        </w:rPr>
      </w:pPr>
    </w:p>
    <w:p w:rsidR="00213EA8" w:rsidRPr="00213EA8" w:rsidRDefault="00213EA8" w:rsidP="00213EA8">
      <w:pPr>
        <w:spacing w:after="0" w:line="240" w:lineRule="auto"/>
        <w:jc w:val="center"/>
        <w:rPr>
          <w:rFonts w:ascii="Arial" w:hAnsi="Arial" w:cs="Arial"/>
          <w:sz w:val="24"/>
          <w:szCs w:val="24"/>
        </w:rPr>
      </w:pPr>
    </w:p>
    <w:p w:rsidR="00213EA8" w:rsidRPr="00213EA8" w:rsidRDefault="00213EA8" w:rsidP="00213EA8">
      <w:pPr>
        <w:spacing w:after="0" w:line="240" w:lineRule="auto"/>
        <w:jc w:val="center"/>
        <w:rPr>
          <w:rFonts w:ascii="Arial" w:hAnsi="Arial" w:cs="Arial"/>
          <w:sz w:val="24"/>
          <w:szCs w:val="24"/>
        </w:rPr>
      </w:pPr>
    </w:p>
    <w:p w:rsidR="00213EA8" w:rsidRDefault="00213EA8" w:rsidP="00213EA8">
      <w:pPr>
        <w:spacing w:after="0" w:line="240" w:lineRule="auto"/>
        <w:jc w:val="center"/>
        <w:rPr>
          <w:rFonts w:ascii="Arial" w:hAnsi="Arial" w:cs="Arial"/>
          <w:sz w:val="24"/>
          <w:szCs w:val="24"/>
        </w:rPr>
      </w:pPr>
    </w:p>
    <w:p w:rsidR="00213EA8" w:rsidRDefault="00213EA8" w:rsidP="00213EA8">
      <w:pPr>
        <w:spacing w:after="0" w:line="240" w:lineRule="auto"/>
        <w:jc w:val="center"/>
        <w:rPr>
          <w:rFonts w:ascii="Arial" w:hAnsi="Arial" w:cs="Arial"/>
          <w:sz w:val="24"/>
          <w:szCs w:val="24"/>
        </w:rPr>
      </w:pPr>
    </w:p>
    <w:p w:rsidR="00213EA8" w:rsidRDefault="00213EA8" w:rsidP="00213EA8">
      <w:pPr>
        <w:spacing w:after="0" w:line="240" w:lineRule="auto"/>
        <w:jc w:val="center"/>
        <w:rPr>
          <w:rFonts w:ascii="Arial" w:hAnsi="Arial" w:cs="Arial"/>
          <w:sz w:val="24"/>
          <w:szCs w:val="24"/>
        </w:rPr>
      </w:pPr>
    </w:p>
    <w:p w:rsidR="00213EA8" w:rsidRDefault="00213EA8" w:rsidP="00213EA8">
      <w:pPr>
        <w:spacing w:after="0" w:line="240" w:lineRule="auto"/>
        <w:jc w:val="center"/>
        <w:rPr>
          <w:rFonts w:ascii="Arial" w:hAnsi="Arial" w:cs="Arial"/>
          <w:sz w:val="24"/>
          <w:szCs w:val="24"/>
        </w:rPr>
      </w:pPr>
    </w:p>
    <w:p w:rsidR="00BF3997" w:rsidRDefault="00BF3997" w:rsidP="00213EA8">
      <w:pPr>
        <w:spacing w:after="0" w:line="240" w:lineRule="auto"/>
        <w:jc w:val="center"/>
        <w:rPr>
          <w:rFonts w:ascii="Arial" w:hAnsi="Arial" w:cs="Arial"/>
          <w:sz w:val="24"/>
          <w:szCs w:val="24"/>
        </w:rPr>
      </w:pPr>
    </w:p>
    <w:p w:rsidR="00213EA8" w:rsidRDefault="00213EA8" w:rsidP="00213EA8">
      <w:pPr>
        <w:spacing w:after="0" w:line="240" w:lineRule="auto"/>
        <w:jc w:val="center"/>
        <w:rPr>
          <w:rFonts w:ascii="Arial" w:hAnsi="Arial" w:cs="Arial"/>
          <w:sz w:val="24"/>
          <w:szCs w:val="24"/>
        </w:rPr>
      </w:pPr>
    </w:p>
    <w:p w:rsidR="00213EA8" w:rsidRDefault="00213EA8" w:rsidP="00213EA8">
      <w:pPr>
        <w:spacing w:after="0" w:line="240" w:lineRule="auto"/>
        <w:jc w:val="center"/>
        <w:rPr>
          <w:rFonts w:ascii="Arial" w:hAnsi="Arial" w:cs="Arial"/>
          <w:sz w:val="24"/>
          <w:szCs w:val="24"/>
        </w:rPr>
      </w:pPr>
    </w:p>
    <w:p w:rsidR="00213EA8" w:rsidRPr="00213EA8" w:rsidRDefault="00213EA8" w:rsidP="00213EA8">
      <w:pPr>
        <w:spacing w:after="0" w:line="240" w:lineRule="auto"/>
        <w:jc w:val="center"/>
        <w:rPr>
          <w:rFonts w:ascii="Arial" w:hAnsi="Arial" w:cs="Arial"/>
          <w:b/>
          <w:sz w:val="40"/>
          <w:szCs w:val="40"/>
        </w:rPr>
      </w:pPr>
      <w:r w:rsidRPr="00213EA8">
        <w:rPr>
          <w:rFonts w:ascii="Arial" w:hAnsi="Arial" w:cs="Arial"/>
          <w:b/>
          <w:sz w:val="40"/>
          <w:szCs w:val="40"/>
        </w:rPr>
        <w:t xml:space="preserve">Bogotá D.C., </w:t>
      </w:r>
      <w:r w:rsidR="00C83F8F">
        <w:rPr>
          <w:rFonts w:ascii="Arial" w:hAnsi="Arial" w:cs="Arial"/>
          <w:b/>
          <w:sz w:val="40"/>
          <w:szCs w:val="40"/>
        </w:rPr>
        <w:t xml:space="preserve">viernes </w:t>
      </w:r>
      <w:r w:rsidR="003A1231">
        <w:rPr>
          <w:rFonts w:ascii="Arial" w:hAnsi="Arial" w:cs="Arial"/>
          <w:b/>
          <w:sz w:val="40"/>
          <w:szCs w:val="40"/>
        </w:rPr>
        <w:t>8</w:t>
      </w:r>
      <w:r w:rsidRPr="00213EA8">
        <w:rPr>
          <w:rFonts w:ascii="Arial" w:hAnsi="Arial" w:cs="Arial"/>
          <w:b/>
          <w:sz w:val="40"/>
          <w:szCs w:val="40"/>
        </w:rPr>
        <w:t xml:space="preserve"> de </w:t>
      </w:r>
      <w:r w:rsidR="003A1231">
        <w:rPr>
          <w:rFonts w:ascii="Arial" w:hAnsi="Arial" w:cs="Arial"/>
          <w:b/>
          <w:sz w:val="40"/>
          <w:szCs w:val="40"/>
        </w:rPr>
        <w:t>junio</w:t>
      </w:r>
      <w:r w:rsidRPr="00213EA8">
        <w:rPr>
          <w:rFonts w:ascii="Arial" w:hAnsi="Arial" w:cs="Arial"/>
          <w:b/>
          <w:sz w:val="40"/>
          <w:szCs w:val="40"/>
        </w:rPr>
        <w:t xml:space="preserve"> de 2018</w:t>
      </w:r>
    </w:p>
    <w:p w:rsidR="00213EA8" w:rsidRPr="00213EA8" w:rsidRDefault="00213EA8" w:rsidP="00213EA8">
      <w:pPr>
        <w:spacing w:after="0" w:line="240" w:lineRule="auto"/>
        <w:jc w:val="both"/>
        <w:rPr>
          <w:rFonts w:ascii="Arial" w:hAnsi="Arial" w:cs="Arial"/>
          <w:sz w:val="24"/>
          <w:szCs w:val="24"/>
        </w:rPr>
      </w:pPr>
    </w:p>
    <w:p w:rsidR="00213EA8" w:rsidRDefault="00213EA8" w:rsidP="00213EA8">
      <w:pPr>
        <w:spacing w:after="0" w:line="240" w:lineRule="auto"/>
        <w:jc w:val="both"/>
        <w:rPr>
          <w:rFonts w:ascii="Arial" w:hAnsi="Arial" w:cs="Arial"/>
          <w:sz w:val="24"/>
          <w:szCs w:val="24"/>
        </w:rPr>
      </w:pPr>
    </w:p>
    <w:p w:rsidR="00E72F84" w:rsidRDefault="00E72F84" w:rsidP="00213EA8">
      <w:pPr>
        <w:spacing w:after="0" w:line="240" w:lineRule="auto"/>
        <w:jc w:val="both"/>
        <w:rPr>
          <w:rFonts w:ascii="Arial" w:hAnsi="Arial" w:cs="Arial"/>
          <w:sz w:val="24"/>
          <w:szCs w:val="24"/>
        </w:rPr>
      </w:pPr>
    </w:p>
    <w:p w:rsidR="00213EA8" w:rsidRDefault="00213EA8" w:rsidP="00213EA8">
      <w:pPr>
        <w:spacing w:after="0" w:line="240" w:lineRule="auto"/>
        <w:jc w:val="both"/>
        <w:rPr>
          <w:rFonts w:ascii="Arial" w:hAnsi="Arial" w:cs="Arial"/>
          <w:sz w:val="24"/>
          <w:szCs w:val="24"/>
        </w:rPr>
      </w:pPr>
    </w:p>
    <w:sdt>
      <w:sdtPr>
        <w:rPr>
          <w:rFonts w:ascii="Arial" w:hAnsi="Arial" w:cs="Arial"/>
          <w:sz w:val="24"/>
          <w:szCs w:val="24"/>
          <w:lang w:val="es-ES"/>
        </w:rPr>
        <w:id w:val="344903331"/>
        <w:docPartObj>
          <w:docPartGallery w:val="Table of Contents"/>
          <w:docPartUnique/>
        </w:docPartObj>
      </w:sdtPr>
      <w:sdtEndPr>
        <w:rPr>
          <w:b/>
          <w:bCs/>
        </w:rPr>
      </w:sdtEndPr>
      <w:sdtContent>
        <w:p w:rsidR="00213EA8" w:rsidRPr="00213EA8" w:rsidRDefault="00BF3997" w:rsidP="00213EA8">
          <w:pPr>
            <w:spacing w:after="0" w:line="240" w:lineRule="auto"/>
            <w:jc w:val="both"/>
            <w:rPr>
              <w:rFonts w:ascii="Arial" w:hAnsi="Arial" w:cs="Arial"/>
              <w:b/>
              <w:sz w:val="24"/>
              <w:szCs w:val="24"/>
            </w:rPr>
          </w:pPr>
          <w:r w:rsidRPr="00213EA8">
            <w:rPr>
              <w:rFonts w:ascii="Arial" w:hAnsi="Arial" w:cs="Arial"/>
              <w:b/>
              <w:sz w:val="24"/>
              <w:szCs w:val="24"/>
              <w:lang w:val="es-ES"/>
            </w:rPr>
            <w:t xml:space="preserve">TABLA DE </w:t>
          </w:r>
          <w:r w:rsidRPr="00213EA8">
            <w:rPr>
              <w:rFonts w:ascii="Arial" w:hAnsi="Arial" w:cs="Arial"/>
              <w:b/>
              <w:sz w:val="24"/>
              <w:szCs w:val="24"/>
            </w:rPr>
            <w:t>CONTENIDO</w:t>
          </w:r>
        </w:p>
        <w:p w:rsidR="00213EA8" w:rsidRDefault="00213EA8" w:rsidP="00213EA8">
          <w:pPr>
            <w:spacing w:after="0" w:line="240" w:lineRule="auto"/>
            <w:jc w:val="both"/>
            <w:rPr>
              <w:rFonts w:ascii="Arial" w:hAnsi="Arial" w:cs="Arial"/>
              <w:sz w:val="24"/>
              <w:szCs w:val="24"/>
            </w:rPr>
          </w:pPr>
        </w:p>
        <w:p w:rsidR="00213EA8" w:rsidRPr="00213EA8" w:rsidRDefault="00213EA8" w:rsidP="00213EA8">
          <w:pPr>
            <w:spacing w:after="0" w:line="360" w:lineRule="auto"/>
            <w:jc w:val="both"/>
            <w:rPr>
              <w:rFonts w:ascii="Arial" w:hAnsi="Arial" w:cs="Arial"/>
              <w:sz w:val="24"/>
              <w:szCs w:val="24"/>
            </w:rPr>
          </w:pPr>
          <w:r w:rsidRPr="00213EA8">
            <w:rPr>
              <w:rFonts w:ascii="Arial" w:hAnsi="Arial" w:cs="Arial"/>
              <w:sz w:val="24"/>
              <w:szCs w:val="24"/>
            </w:rPr>
            <w:t>INTRODUCCION</w:t>
          </w:r>
        </w:p>
        <w:p w:rsidR="001A41F5" w:rsidRDefault="00213EA8">
          <w:pPr>
            <w:pStyle w:val="TDC1"/>
            <w:tabs>
              <w:tab w:val="left" w:pos="440"/>
              <w:tab w:val="right" w:leader="dot" w:pos="9395"/>
            </w:tabs>
            <w:rPr>
              <w:rFonts w:asciiTheme="minorHAnsi" w:eastAsiaTheme="minorEastAsia" w:hAnsiTheme="minorHAnsi" w:cstheme="minorBidi"/>
              <w:noProof/>
              <w:szCs w:val="22"/>
              <w:lang w:val="es-CO" w:eastAsia="es-CO"/>
            </w:rPr>
          </w:pPr>
          <w:r w:rsidRPr="00213EA8">
            <w:rPr>
              <w:rFonts w:cs="Arial"/>
              <w:sz w:val="24"/>
              <w:szCs w:val="24"/>
            </w:rPr>
            <w:fldChar w:fldCharType="begin"/>
          </w:r>
          <w:r w:rsidRPr="00213EA8">
            <w:rPr>
              <w:rFonts w:cs="Arial"/>
              <w:sz w:val="24"/>
              <w:szCs w:val="24"/>
            </w:rPr>
            <w:instrText xml:space="preserve"> TOC \o "1-4" \h \z \u </w:instrText>
          </w:r>
          <w:r w:rsidRPr="00213EA8">
            <w:rPr>
              <w:rFonts w:cs="Arial"/>
              <w:sz w:val="24"/>
              <w:szCs w:val="24"/>
            </w:rPr>
            <w:fldChar w:fldCharType="separate"/>
          </w:r>
          <w:hyperlink w:anchor="_Toc521913251" w:history="1">
            <w:r w:rsidR="001A41F5" w:rsidRPr="00BC3A31">
              <w:rPr>
                <w:rStyle w:val="Hipervnculo"/>
                <w:rFonts w:cs="Arial"/>
                <w:noProof/>
                <w:lang w:val="es-ES"/>
              </w:rPr>
              <w:t>1.</w:t>
            </w:r>
            <w:r w:rsidR="001A41F5">
              <w:rPr>
                <w:rFonts w:asciiTheme="minorHAnsi" w:eastAsiaTheme="minorEastAsia" w:hAnsiTheme="minorHAnsi" w:cstheme="minorBidi"/>
                <w:noProof/>
                <w:szCs w:val="22"/>
                <w:lang w:val="es-CO" w:eastAsia="es-CO"/>
              </w:rPr>
              <w:tab/>
            </w:r>
            <w:r w:rsidR="001A41F5" w:rsidRPr="00BC3A31">
              <w:rPr>
                <w:rStyle w:val="Hipervnculo"/>
                <w:rFonts w:cs="Arial"/>
                <w:noProof/>
                <w:lang w:val="es-ES"/>
              </w:rPr>
              <w:t>OBJETIVO Y ALCANCE</w:t>
            </w:r>
            <w:r w:rsidR="001A41F5">
              <w:rPr>
                <w:noProof/>
                <w:webHidden/>
              </w:rPr>
              <w:tab/>
            </w:r>
            <w:r w:rsidR="001A41F5">
              <w:rPr>
                <w:noProof/>
                <w:webHidden/>
              </w:rPr>
              <w:fldChar w:fldCharType="begin"/>
            </w:r>
            <w:r w:rsidR="001A41F5">
              <w:rPr>
                <w:noProof/>
                <w:webHidden/>
              </w:rPr>
              <w:instrText xml:space="preserve"> PAGEREF _Toc521913251 \h </w:instrText>
            </w:r>
            <w:r w:rsidR="001A41F5">
              <w:rPr>
                <w:noProof/>
                <w:webHidden/>
              </w:rPr>
            </w:r>
            <w:r w:rsidR="001A41F5">
              <w:rPr>
                <w:noProof/>
                <w:webHidden/>
              </w:rPr>
              <w:fldChar w:fldCharType="separate"/>
            </w:r>
            <w:r w:rsidR="001A41F5">
              <w:rPr>
                <w:noProof/>
                <w:webHidden/>
              </w:rPr>
              <w:t>4</w:t>
            </w:r>
            <w:r w:rsidR="001A41F5">
              <w:rPr>
                <w:noProof/>
                <w:webHidden/>
              </w:rPr>
              <w:fldChar w:fldCharType="end"/>
            </w:r>
          </w:hyperlink>
        </w:p>
        <w:p w:rsidR="001A41F5" w:rsidRDefault="005039EF">
          <w:pPr>
            <w:pStyle w:val="TDC1"/>
            <w:tabs>
              <w:tab w:val="left" w:pos="440"/>
              <w:tab w:val="right" w:leader="dot" w:pos="9395"/>
            </w:tabs>
            <w:rPr>
              <w:rFonts w:asciiTheme="minorHAnsi" w:eastAsiaTheme="minorEastAsia" w:hAnsiTheme="minorHAnsi" w:cstheme="minorBidi"/>
              <w:noProof/>
              <w:szCs w:val="22"/>
              <w:lang w:val="es-CO" w:eastAsia="es-CO"/>
            </w:rPr>
          </w:pPr>
          <w:hyperlink w:anchor="_Toc521913252" w:history="1">
            <w:r w:rsidR="001A41F5" w:rsidRPr="00BC3A31">
              <w:rPr>
                <w:rStyle w:val="Hipervnculo"/>
                <w:rFonts w:cs="Arial"/>
                <w:noProof/>
                <w:lang w:val="es-ES"/>
              </w:rPr>
              <w:t>2.</w:t>
            </w:r>
            <w:r w:rsidR="001A41F5">
              <w:rPr>
                <w:rFonts w:asciiTheme="minorHAnsi" w:eastAsiaTheme="minorEastAsia" w:hAnsiTheme="minorHAnsi" w:cstheme="minorBidi"/>
                <w:noProof/>
                <w:szCs w:val="22"/>
                <w:lang w:val="es-CO" w:eastAsia="es-CO"/>
              </w:rPr>
              <w:tab/>
            </w:r>
            <w:r w:rsidR="001A41F5" w:rsidRPr="00BC3A31">
              <w:rPr>
                <w:rStyle w:val="Hipervnculo"/>
                <w:rFonts w:cs="Arial"/>
                <w:noProof/>
                <w:lang w:val="es-ES"/>
              </w:rPr>
              <w:t>METODOLOGÍA</w:t>
            </w:r>
            <w:r w:rsidR="001A41F5">
              <w:rPr>
                <w:noProof/>
                <w:webHidden/>
              </w:rPr>
              <w:tab/>
            </w:r>
            <w:r w:rsidR="001A41F5">
              <w:rPr>
                <w:noProof/>
                <w:webHidden/>
              </w:rPr>
              <w:fldChar w:fldCharType="begin"/>
            </w:r>
            <w:r w:rsidR="001A41F5">
              <w:rPr>
                <w:noProof/>
                <w:webHidden/>
              </w:rPr>
              <w:instrText xml:space="preserve"> PAGEREF _Toc521913252 \h </w:instrText>
            </w:r>
            <w:r w:rsidR="001A41F5">
              <w:rPr>
                <w:noProof/>
                <w:webHidden/>
              </w:rPr>
            </w:r>
            <w:r w:rsidR="001A41F5">
              <w:rPr>
                <w:noProof/>
                <w:webHidden/>
              </w:rPr>
              <w:fldChar w:fldCharType="separate"/>
            </w:r>
            <w:r w:rsidR="001A41F5">
              <w:rPr>
                <w:noProof/>
                <w:webHidden/>
              </w:rPr>
              <w:t>4</w:t>
            </w:r>
            <w:r w:rsidR="001A41F5">
              <w:rPr>
                <w:noProof/>
                <w:webHidden/>
              </w:rPr>
              <w:fldChar w:fldCharType="end"/>
            </w:r>
          </w:hyperlink>
        </w:p>
        <w:p w:rsidR="001A41F5" w:rsidRDefault="005039EF">
          <w:pPr>
            <w:pStyle w:val="TDC1"/>
            <w:tabs>
              <w:tab w:val="left" w:pos="440"/>
              <w:tab w:val="right" w:leader="dot" w:pos="9395"/>
            </w:tabs>
            <w:rPr>
              <w:rFonts w:asciiTheme="minorHAnsi" w:eastAsiaTheme="minorEastAsia" w:hAnsiTheme="minorHAnsi" w:cstheme="minorBidi"/>
              <w:noProof/>
              <w:szCs w:val="22"/>
              <w:lang w:val="es-CO" w:eastAsia="es-CO"/>
            </w:rPr>
          </w:pPr>
          <w:hyperlink w:anchor="_Toc521913253" w:history="1">
            <w:r w:rsidR="001A41F5" w:rsidRPr="00BC3A31">
              <w:rPr>
                <w:rStyle w:val="Hipervnculo"/>
                <w:rFonts w:cs="Arial"/>
                <w:noProof/>
                <w:lang w:val="es-ES"/>
              </w:rPr>
              <w:t>3.</w:t>
            </w:r>
            <w:r w:rsidR="001A41F5">
              <w:rPr>
                <w:rFonts w:asciiTheme="minorHAnsi" w:eastAsiaTheme="minorEastAsia" w:hAnsiTheme="minorHAnsi" w:cstheme="minorBidi"/>
                <w:noProof/>
                <w:szCs w:val="22"/>
                <w:lang w:val="es-CO" w:eastAsia="es-CO"/>
              </w:rPr>
              <w:tab/>
            </w:r>
            <w:r w:rsidR="001A41F5" w:rsidRPr="00BC3A31">
              <w:rPr>
                <w:rStyle w:val="Hipervnculo"/>
                <w:rFonts w:cs="Arial"/>
                <w:noProof/>
                <w:lang w:val="es-ES"/>
              </w:rPr>
              <w:t>DESARROLLO DEL ANALISIS</w:t>
            </w:r>
            <w:r w:rsidR="001A41F5">
              <w:rPr>
                <w:noProof/>
                <w:webHidden/>
              </w:rPr>
              <w:tab/>
            </w:r>
            <w:r w:rsidR="001A41F5">
              <w:rPr>
                <w:noProof/>
                <w:webHidden/>
              </w:rPr>
              <w:fldChar w:fldCharType="begin"/>
            </w:r>
            <w:r w:rsidR="001A41F5">
              <w:rPr>
                <w:noProof/>
                <w:webHidden/>
              </w:rPr>
              <w:instrText xml:space="preserve"> PAGEREF _Toc521913253 \h </w:instrText>
            </w:r>
            <w:r w:rsidR="001A41F5">
              <w:rPr>
                <w:noProof/>
                <w:webHidden/>
              </w:rPr>
            </w:r>
            <w:r w:rsidR="001A41F5">
              <w:rPr>
                <w:noProof/>
                <w:webHidden/>
              </w:rPr>
              <w:fldChar w:fldCharType="separate"/>
            </w:r>
            <w:r w:rsidR="001A41F5">
              <w:rPr>
                <w:noProof/>
                <w:webHidden/>
              </w:rPr>
              <w:t>5</w:t>
            </w:r>
            <w:r w:rsidR="001A41F5">
              <w:rPr>
                <w:noProof/>
                <w:webHidden/>
              </w:rPr>
              <w:fldChar w:fldCharType="end"/>
            </w:r>
          </w:hyperlink>
        </w:p>
        <w:p w:rsidR="001A41F5" w:rsidRDefault="005039EF">
          <w:pPr>
            <w:pStyle w:val="TDC2"/>
            <w:tabs>
              <w:tab w:val="left" w:pos="880"/>
              <w:tab w:val="right" w:leader="dot" w:pos="9395"/>
            </w:tabs>
            <w:rPr>
              <w:rFonts w:asciiTheme="minorHAnsi" w:eastAsiaTheme="minorEastAsia" w:hAnsiTheme="minorHAnsi" w:cstheme="minorBidi"/>
              <w:noProof/>
              <w:szCs w:val="22"/>
              <w:lang w:val="es-CO" w:eastAsia="es-CO"/>
            </w:rPr>
          </w:pPr>
          <w:hyperlink w:anchor="_Toc521913254" w:history="1">
            <w:r w:rsidR="001A41F5" w:rsidRPr="00BC3A31">
              <w:rPr>
                <w:rStyle w:val="Hipervnculo"/>
                <w:rFonts w:cs="Arial"/>
                <w:noProof/>
                <w:lang w:val="es-ES"/>
              </w:rPr>
              <w:t>3.1.</w:t>
            </w:r>
            <w:r w:rsidR="001A41F5">
              <w:rPr>
                <w:rFonts w:asciiTheme="minorHAnsi" w:eastAsiaTheme="minorEastAsia" w:hAnsiTheme="minorHAnsi" w:cstheme="minorBidi"/>
                <w:noProof/>
                <w:szCs w:val="22"/>
                <w:lang w:val="es-CO" w:eastAsia="es-CO"/>
              </w:rPr>
              <w:tab/>
            </w:r>
            <w:r w:rsidR="001A41F5" w:rsidRPr="00BC3A31">
              <w:rPr>
                <w:rStyle w:val="Hipervnculo"/>
                <w:rFonts w:cs="Arial"/>
                <w:noProof/>
                <w:lang w:val="es-ES"/>
              </w:rPr>
              <w:t>PQRSD Recibidas Y Solucionadas.</w:t>
            </w:r>
            <w:r w:rsidR="001A41F5">
              <w:rPr>
                <w:noProof/>
                <w:webHidden/>
              </w:rPr>
              <w:tab/>
            </w:r>
            <w:r w:rsidR="001A41F5">
              <w:rPr>
                <w:noProof/>
                <w:webHidden/>
              </w:rPr>
              <w:fldChar w:fldCharType="begin"/>
            </w:r>
            <w:r w:rsidR="001A41F5">
              <w:rPr>
                <w:noProof/>
                <w:webHidden/>
              </w:rPr>
              <w:instrText xml:space="preserve"> PAGEREF _Toc521913254 \h </w:instrText>
            </w:r>
            <w:r w:rsidR="001A41F5">
              <w:rPr>
                <w:noProof/>
                <w:webHidden/>
              </w:rPr>
            </w:r>
            <w:r w:rsidR="001A41F5">
              <w:rPr>
                <w:noProof/>
                <w:webHidden/>
              </w:rPr>
              <w:fldChar w:fldCharType="separate"/>
            </w:r>
            <w:r w:rsidR="001A41F5">
              <w:rPr>
                <w:noProof/>
                <w:webHidden/>
              </w:rPr>
              <w:t>5</w:t>
            </w:r>
            <w:r w:rsidR="001A41F5">
              <w:rPr>
                <w:noProof/>
                <w:webHidden/>
              </w:rPr>
              <w:fldChar w:fldCharType="end"/>
            </w:r>
          </w:hyperlink>
        </w:p>
        <w:p w:rsidR="001A41F5" w:rsidRDefault="005039EF">
          <w:pPr>
            <w:pStyle w:val="TDC2"/>
            <w:tabs>
              <w:tab w:val="left" w:pos="880"/>
              <w:tab w:val="right" w:leader="dot" w:pos="9395"/>
            </w:tabs>
            <w:rPr>
              <w:rFonts w:asciiTheme="minorHAnsi" w:eastAsiaTheme="minorEastAsia" w:hAnsiTheme="minorHAnsi" w:cstheme="minorBidi"/>
              <w:noProof/>
              <w:szCs w:val="22"/>
              <w:lang w:val="es-CO" w:eastAsia="es-CO"/>
            </w:rPr>
          </w:pPr>
          <w:hyperlink w:anchor="_Toc521913255" w:history="1">
            <w:r w:rsidR="001A41F5" w:rsidRPr="00BC3A31">
              <w:rPr>
                <w:rStyle w:val="Hipervnculo"/>
                <w:rFonts w:cs="Arial"/>
                <w:noProof/>
                <w:lang w:val="es-ES"/>
              </w:rPr>
              <w:t>3.2.</w:t>
            </w:r>
            <w:r w:rsidR="001A41F5">
              <w:rPr>
                <w:rFonts w:asciiTheme="minorHAnsi" w:eastAsiaTheme="minorEastAsia" w:hAnsiTheme="minorHAnsi" w:cstheme="minorBidi"/>
                <w:noProof/>
                <w:szCs w:val="22"/>
                <w:lang w:val="es-CO" w:eastAsia="es-CO"/>
              </w:rPr>
              <w:tab/>
            </w:r>
            <w:r w:rsidR="001A41F5" w:rsidRPr="00BC3A31">
              <w:rPr>
                <w:rStyle w:val="Hipervnculo"/>
                <w:rFonts w:cs="Arial"/>
                <w:noProof/>
                <w:lang w:val="es-ES"/>
              </w:rPr>
              <w:t>Cálculo del tiempo promedio de respuesta de las PQRSD</w:t>
            </w:r>
            <w:r w:rsidR="001A41F5">
              <w:rPr>
                <w:noProof/>
                <w:webHidden/>
              </w:rPr>
              <w:tab/>
            </w:r>
            <w:r w:rsidR="001A41F5">
              <w:rPr>
                <w:noProof/>
                <w:webHidden/>
              </w:rPr>
              <w:fldChar w:fldCharType="begin"/>
            </w:r>
            <w:r w:rsidR="001A41F5">
              <w:rPr>
                <w:noProof/>
                <w:webHidden/>
              </w:rPr>
              <w:instrText xml:space="preserve"> PAGEREF _Toc521913255 \h </w:instrText>
            </w:r>
            <w:r w:rsidR="001A41F5">
              <w:rPr>
                <w:noProof/>
                <w:webHidden/>
              </w:rPr>
            </w:r>
            <w:r w:rsidR="001A41F5">
              <w:rPr>
                <w:noProof/>
                <w:webHidden/>
              </w:rPr>
              <w:fldChar w:fldCharType="separate"/>
            </w:r>
            <w:r w:rsidR="001A41F5">
              <w:rPr>
                <w:noProof/>
                <w:webHidden/>
              </w:rPr>
              <w:t>6</w:t>
            </w:r>
            <w:r w:rsidR="001A41F5">
              <w:rPr>
                <w:noProof/>
                <w:webHidden/>
              </w:rPr>
              <w:fldChar w:fldCharType="end"/>
            </w:r>
          </w:hyperlink>
        </w:p>
        <w:p w:rsidR="001A41F5" w:rsidRDefault="005039EF">
          <w:pPr>
            <w:pStyle w:val="TDC2"/>
            <w:tabs>
              <w:tab w:val="left" w:pos="880"/>
              <w:tab w:val="right" w:leader="dot" w:pos="9395"/>
            </w:tabs>
            <w:rPr>
              <w:rFonts w:asciiTheme="minorHAnsi" w:eastAsiaTheme="minorEastAsia" w:hAnsiTheme="minorHAnsi" w:cstheme="minorBidi"/>
              <w:noProof/>
              <w:szCs w:val="22"/>
              <w:lang w:val="es-CO" w:eastAsia="es-CO"/>
            </w:rPr>
          </w:pPr>
          <w:hyperlink w:anchor="_Toc521913256" w:history="1">
            <w:r w:rsidR="001A41F5" w:rsidRPr="00BC3A31">
              <w:rPr>
                <w:rStyle w:val="Hipervnculo"/>
                <w:rFonts w:cs="Arial"/>
                <w:noProof/>
                <w:lang w:val="es-ES"/>
              </w:rPr>
              <w:t>3.3.</w:t>
            </w:r>
            <w:r w:rsidR="001A41F5">
              <w:rPr>
                <w:rFonts w:asciiTheme="minorHAnsi" w:eastAsiaTheme="minorEastAsia" w:hAnsiTheme="minorHAnsi" w:cstheme="minorBidi"/>
                <w:noProof/>
                <w:szCs w:val="22"/>
                <w:lang w:val="es-CO" w:eastAsia="es-CO"/>
              </w:rPr>
              <w:tab/>
            </w:r>
            <w:r w:rsidR="001A41F5" w:rsidRPr="00BC3A31">
              <w:rPr>
                <w:rStyle w:val="Hipervnculo"/>
                <w:rFonts w:cs="Arial"/>
                <w:noProof/>
                <w:lang w:val="es-ES"/>
              </w:rPr>
              <w:t>Análisis de las respuestas con cierre</w:t>
            </w:r>
            <w:r w:rsidR="001A41F5" w:rsidRPr="00BC3A31">
              <w:rPr>
                <w:rStyle w:val="Hipervnculo"/>
                <w:noProof/>
              </w:rPr>
              <w:t xml:space="preserve"> </w:t>
            </w:r>
            <w:r w:rsidR="001A41F5" w:rsidRPr="00BC3A31">
              <w:rPr>
                <w:rStyle w:val="Hipervnculo"/>
                <w:rFonts w:cs="Arial"/>
                <w:noProof/>
                <w:lang w:val="es-ES"/>
              </w:rPr>
              <w:t>oportuno</w:t>
            </w:r>
            <w:r w:rsidR="001A41F5">
              <w:rPr>
                <w:noProof/>
                <w:webHidden/>
              </w:rPr>
              <w:tab/>
            </w:r>
            <w:r w:rsidR="001A41F5">
              <w:rPr>
                <w:noProof/>
                <w:webHidden/>
              </w:rPr>
              <w:fldChar w:fldCharType="begin"/>
            </w:r>
            <w:r w:rsidR="001A41F5">
              <w:rPr>
                <w:noProof/>
                <w:webHidden/>
              </w:rPr>
              <w:instrText xml:space="preserve"> PAGEREF _Toc521913256 \h </w:instrText>
            </w:r>
            <w:r w:rsidR="001A41F5">
              <w:rPr>
                <w:noProof/>
                <w:webHidden/>
              </w:rPr>
            </w:r>
            <w:r w:rsidR="001A41F5">
              <w:rPr>
                <w:noProof/>
                <w:webHidden/>
              </w:rPr>
              <w:fldChar w:fldCharType="separate"/>
            </w:r>
            <w:r w:rsidR="001A41F5">
              <w:rPr>
                <w:noProof/>
                <w:webHidden/>
              </w:rPr>
              <w:t>8</w:t>
            </w:r>
            <w:r w:rsidR="001A41F5">
              <w:rPr>
                <w:noProof/>
                <w:webHidden/>
              </w:rPr>
              <w:fldChar w:fldCharType="end"/>
            </w:r>
          </w:hyperlink>
        </w:p>
        <w:p w:rsidR="001A41F5" w:rsidRDefault="005039EF">
          <w:pPr>
            <w:pStyle w:val="TDC2"/>
            <w:tabs>
              <w:tab w:val="left" w:pos="880"/>
              <w:tab w:val="right" w:leader="dot" w:pos="9395"/>
            </w:tabs>
            <w:rPr>
              <w:rFonts w:asciiTheme="minorHAnsi" w:eastAsiaTheme="minorEastAsia" w:hAnsiTheme="minorHAnsi" w:cstheme="minorBidi"/>
              <w:noProof/>
              <w:szCs w:val="22"/>
              <w:lang w:val="es-CO" w:eastAsia="es-CO"/>
            </w:rPr>
          </w:pPr>
          <w:hyperlink w:anchor="_Toc521913257" w:history="1">
            <w:r w:rsidR="001A41F5" w:rsidRPr="00BC3A31">
              <w:rPr>
                <w:rStyle w:val="Hipervnculo"/>
                <w:noProof/>
              </w:rPr>
              <w:t>3.4.</w:t>
            </w:r>
            <w:r w:rsidR="001A41F5">
              <w:rPr>
                <w:rFonts w:asciiTheme="minorHAnsi" w:eastAsiaTheme="minorEastAsia" w:hAnsiTheme="minorHAnsi" w:cstheme="minorBidi"/>
                <w:noProof/>
                <w:szCs w:val="22"/>
                <w:lang w:val="es-CO" w:eastAsia="es-CO"/>
              </w:rPr>
              <w:tab/>
            </w:r>
            <w:r w:rsidR="001A41F5" w:rsidRPr="00BC3A31">
              <w:rPr>
                <w:rStyle w:val="Hipervnculo"/>
                <w:rFonts w:cs="Arial"/>
                <w:noProof/>
                <w:lang w:val="es-ES"/>
              </w:rPr>
              <w:t>Análisis de las respuestas con cierre</w:t>
            </w:r>
            <w:r w:rsidR="001A41F5" w:rsidRPr="00BC3A31">
              <w:rPr>
                <w:rStyle w:val="Hipervnculo"/>
                <w:noProof/>
              </w:rPr>
              <w:t xml:space="preserve"> inoportuno</w:t>
            </w:r>
            <w:r w:rsidR="001A41F5">
              <w:rPr>
                <w:noProof/>
                <w:webHidden/>
              </w:rPr>
              <w:tab/>
            </w:r>
            <w:r w:rsidR="001A41F5">
              <w:rPr>
                <w:noProof/>
                <w:webHidden/>
              </w:rPr>
              <w:fldChar w:fldCharType="begin"/>
            </w:r>
            <w:r w:rsidR="001A41F5">
              <w:rPr>
                <w:noProof/>
                <w:webHidden/>
              </w:rPr>
              <w:instrText xml:space="preserve"> PAGEREF _Toc521913257 \h </w:instrText>
            </w:r>
            <w:r w:rsidR="001A41F5">
              <w:rPr>
                <w:noProof/>
                <w:webHidden/>
              </w:rPr>
            </w:r>
            <w:r w:rsidR="001A41F5">
              <w:rPr>
                <w:noProof/>
                <w:webHidden/>
              </w:rPr>
              <w:fldChar w:fldCharType="separate"/>
            </w:r>
            <w:r w:rsidR="001A41F5">
              <w:rPr>
                <w:noProof/>
                <w:webHidden/>
              </w:rPr>
              <w:t>8</w:t>
            </w:r>
            <w:r w:rsidR="001A41F5">
              <w:rPr>
                <w:noProof/>
                <w:webHidden/>
              </w:rPr>
              <w:fldChar w:fldCharType="end"/>
            </w:r>
          </w:hyperlink>
        </w:p>
        <w:p w:rsidR="001A41F5" w:rsidRDefault="005039EF">
          <w:pPr>
            <w:pStyle w:val="TDC2"/>
            <w:tabs>
              <w:tab w:val="left" w:pos="880"/>
              <w:tab w:val="right" w:leader="dot" w:pos="9395"/>
            </w:tabs>
            <w:rPr>
              <w:rFonts w:asciiTheme="minorHAnsi" w:eastAsiaTheme="minorEastAsia" w:hAnsiTheme="minorHAnsi" w:cstheme="minorBidi"/>
              <w:noProof/>
              <w:szCs w:val="22"/>
              <w:lang w:val="es-CO" w:eastAsia="es-CO"/>
            </w:rPr>
          </w:pPr>
          <w:hyperlink w:anchor="_Toc521913258" w:history="1">
            <w:r w:rsidR="001A41F5" w:rsidRPr="00BC3A31">
              <w:rPr>
                <w:rStyle w:val="Hipervnculo"/>
                <w:noProof/>
              </w:rPr>
              <w:t>3.5.</w:t>
            </w:r>
            <w:r w:rsidR="001A41F5">
              <w:rPr>
                <w:rFonts w:asciiTheme="minorHAnsi" w:eastAsiaTheme="minorEastAsia" w:hAnsiTheme="minorHAnsi" w:cstheme="minorBidi"/>
                <w:noProof/>
                <w:szCs w:val="22"/>
                <w:lang w:val="es-CO" w:eastAsia="es-CO"/>
              </w:rPr>
              <w:tab/>
            </w:r>
            <w:r w:rsidR="001A41F5" w:rsidRPr="00BC3A31">
              <w:rPr>
                <w:rStyle w:val="Hipervnculo"/>
                <w:noProof/>
              </w:rPr>
              <w:t>Cálculo del indicador</w:t>
            </w:r>
            <w:r w:rsidR="001A41F5">
              <w:rPr>
                <w:noProof/>
                <w:webHidden/>
              </w:rPr>
              <w:tab/>
            </w:r>
            <w:r w:rsidR="001A41F5">
              <w:rPr>
                <w:noProof/>
                <w:webHidden/>
              </w:rPr>
              <w:fldChar w:fldCharType="begin"/>
            </w:r>
            <w:r w:rsidR="001A41F5">
              <w:rPr>
                <w:noProof/>
                <w:webHidden/>
              </w:rPr>
              <w:instrText xml:space="preserve"> PAGEREF _Toc521913258 \h </w:instrText>
            </w:r>
            <w:r w:rsidR="001A41F5">
              <w:rPr>
                <w:noProof/>
                <w:webHidden/>
              </w:rPr>
            </w:r>
            <w:r w:rsidR="001A41F5">
              <w:rPr>
                <w:noProof/>
                <w:webHidden/>
              </w:rPr>
              <w:fldChar w:fldCharType="separate"/>
            </w:r>
            <w:r w:rsidR="001A41F5">
              <w:rPr>
                <w:noProof/>
                <w:webHidden/>
              </w:rPr>
              <w:t>13</w:t>
            </w:r>
            <w:r w:rsidR="001A41F5">
              <w:rPr>
                <w:noProof/>
                <w:webHidden/>
              </w:rPr>
              <w:fldChar w:fldCharType="end"/>
            </w:r>
          </w:hyperlink>
        </w:p>
        <w:p w:rsidR="001A41F5" w:rsidRDefault="005039EF">
          <w:pPr>
            <w:pStyle w:val="TDC2"/>
            <w:tabs>
              <w:tab w:val="left" w:pos="880"/>
              <w:tab w:val="right" w:leader="dot" w:pos="9395"/>
            </w:tabs>
            <w:rPr>
              <w:rFonts w:asciiTheme="minorHAnsi" w:eastAsiaTheme="minorEastAsia" w:hAnsiTheme="minorHAnsi" w:cstheme="minorBidi"/>
              <w:noProof/>
              <w:szCs w:val="22"/>
              <w:lang w:val="es-CO" w:eastAsia="es-CO"/>
            </w:rPr>
          </w:pPr>
          <w:hyperlink w:anchor="_Toc521913259" w:history="1">
            <w:r w:rsidR="001A41F5" w:rsidRPr="00BC3A31">
              <w:rPr>
                <w:rStyle w:val="Hipervnculo"/>
                <w:noProof/>
              </w:rPr>
              <w:t>3.6</w:t>
            </w:r>
            <w:r w:rsidR="001A41F5">
              <w:rPr>
                <w:rFonts w:asciiTheme="minorHAnsi" w:eastAsiaTheme="minorEastAsia" w:hAnsiTheme="minorHAnsi" w:cstheme="minorBidi"/>
                <w:noProof/>
                <w:szCs w:val="22"/>
                <w:lang w:val="es-CO" w:eastAsia="es-CO"/>
              </w:rPr>
              <w:tab/>
            </w:r>
            <w:r w:rsidR="001A41F5" w:rsidRPr="00BC3A31">
              <w:rPr>
                <w:rStyle w:val="Hipervnculo"/>
                <w:noProof/>
              </w:rPr>
              <w:t>Conclusiones</w:t>
            </w:r>
            <w:r w:rsidR="001A41F5">
              <w:rPr>
                <w:noProof/>
                <w:webHidden/>
              </w:rPr>
              <w:tab/>
            </w:r>
            <w:r w:rsidR="001A41F5">
              <w:rPr>
                <w:noProof/>
                <w:webHidden/>
              </w:rPr>
              <w:fldChar w:fldCharType="begin"/>
            </w:r>
            <w:r w:rsidR="001A41F5">
              <w:rPr>
                <w:noProof/>
                <w:webHidden/>
              </w:rPr>
              <w:instrText xml:space="preserve"> PAGEREF _Toc521913259 \h </w:instrText>
            </w:r>
            <w:r w:rsidR="001A41F5">
              <w:rPr>
                <w:noProof/>
                <w:webHidden/>
              </w:rPr>
            </w:r>
            <w:r w:rsidR="001A41F5">
              <w:rPr>
                <w:noProof/>
                <w:webHidden/>
              </w:rPr>
              <w:fldChar w:fldCharType="separate"/>
            </w:r>
            <w:r w:rsidR="001A41F5">
              <w:rPr>
                <w:noProof/>
                <w:webHidden/>
              </w:rPr>
              <w:t>13</w:t>
            </w:r>
            <w:r w:rsidR="001A41F5">
              <w:rPr>
                <w:noProof/>
                <w:webHidden/>
              </w:rPr>
              <w:fldChar w:fldCharType="end"/>
            </w:r>
          </w:hyperlink>
        </w:p>
        <w:p w:rsidR="00213EA8" w:rsidRPr="00213EA8" w:rsidRDefault="00213EA8" w:rsidP="00213EA8">
          <w:pPr>
            <w:spacing w:after="0" w:line="360" w:lineRule="auto"/>
            <w:jc w:val="both"/>
            <w:rPr>
              <w:rFonts w:ascii="Arial" w:hAnsi="Arial" w:cs="Arial"/>
              <w:sz w:val="24"/>
              <w:szCs w:val="24"/>
            </w:rPr>
          </w:pPr>
          <w:r w:rsidRPr="00213EA8">
            <w:rPr>
              <w:rFonts w:ascii="Arial" w:hAnsi="Arial" w:cs="Arial"/>
              <w:sz w:val="24"/>
              <w:szCs w:val="24"/>
            </w:rPr>
            <w:fldChar w:fldCharType="end"/>
          </w:r>
        </w:p>
      </w:sdtContent>
    </w:sdt>
    <w:p w:rsidR="00213EA8" w:rsidRPr="00213EA8" w:rsidRDefault="00213EA8" w:rsidP="00213EA8">
      <w:pPr>
        <w:spacing w:after="0" w:line="240" w:lineRule="auto"/>
        <w:jc w:val="both"/>
        <w:rPr>
          <w:rFonts w:ascii="Arial" w:hAnsi="Arial" w:cs="Arial"/>
          <w:b/>
          <w:sz w:val="24"/>
          <w:szCs w:val="24"/>
          <w:lang w:val="es-ES"/>
        </w:rPr>
      </w:pPr>
    </w:p>
    <w:p w:rsidR="00213EA8" w:rsidRPr="00213EA8" w:rsidRDefault="00213EA8" w:rsidP="00213EA8">
      <w:pPr>
        <w:spacing w:after="0" w:line="240" w:lineRule="auto"/>
        <w:jc w:val="both"/>
        <w:rPr>
          <w:rFonts w:ascii="Arial" w:hAnsi="Arial" w:cs="Arial"/>
          <w:b/>
          <w:sz w:val="24"/>
          <w:szCs w:val="24"/>
          <w:lang w:val="es-ES"/>
        </w:rPr>
      </w:pPr>
    </w:p>
    <w:p w:rsidR="00213EA8" w:rsidRDefault="00213EA8" w:rsidP="00213EA8">
      <w:pPr>
        <w:spacing w:after="0" w:line="240" w:lineRule="auto"/>
        <w:jc w:val="both"/>
        <w:rPr>
          <w:rFonts w:ascii="Arial" w:hAnsi="Arial" w:cs="Arial"/>
          <w:b/>
          <w:sz w:val="24"/>
          <w:szCs w:val="24"/>
          <w:lang w:val="es-ES"/>
        </w:rPr>
      </w:pPr>
    </w:p>
    <w:p w:rsidR="00213EA8" w:rsidRDefault="00213EA8" w:rsidP="00213EA8">
      <w:pPr>
        <w:spacing w:after="0" w:line="240" w:lineRule="auto"/>
        <w:jc w:val="both"/>
        <w:rPr>
          <w:rFonts w:ascii="Arial" w:hAnsi="Arial" w:cs="Arial"/>
          <w:b/>
          <w:sz w:val="24"/>
          <w:szCs w:val="24"/>
          <w:lang w:val="es-ES"/>
        </w:rPr>
      </w:pPr>
    </w:p>
    <w:p w:rsidR="00213EA8" w:rsidRDefault="00213EA8" w:rsidP="00213EA8">
      <w:pPr>
        <w:spacing w:after="0" w:line="240" w:lineRule="auto"/>
        <w:jc w:val="both"/>
        <w:rPr>
          <w:rFonts w:ascii="Arial" w:hAnsi="Arial" w:cs="Arial"/>
          <w:b/>
          <w:sz w:val="24"/>
          <w:szCs w:val="24"/>
          <w:lang w:val="es-ES"/>
        </w:rPr>
      </w:pPr>
    </w:p>
    <w:p w:rsidR="00213EA8" w:rsidRDefault="00213EA8" w:rsidP="00213EA8">
      <w:pPr>
        <w:spacing w:after="0" w:line="240" w:lineRule="auto"/>
        <w:jc w:val="both"/>
        <w:rPr>
          <w:rFonts w:ascii="Arial" w:hAnsi="Arial" w:cs="Arial"/>
          <w:b/>
          <w:sz w:val="24"/>
          <w:szCs w:val="24"/>
          <w:lang w:val="es-ES"/>
        </w:rPr>
      </w:pPr>
    </w:p>
    <w:p w:rsidR="00213EA8" w:rsidRDefault="00213EA8" w:rsidP="00213EA8">
      <w:pPr>
        <w:spacing w:after="0" w:line="240" w:lineRule="auto"/>
        <w:jc w:val="both"/>
        <w:rPr>
          <w:rFonts w:ascii="Arial" w:hAnsi="Arial" w:cs="Arial"/>
          <w:b/>
          <w:sz w:val="24"/>
          <w:szCs w:val="24"/>
          <w:lang w:val="es-ES"/>
        </w:rPr>
      </w:pPr>
    </w:p>
    <w:p w:rsidR="00213EA8" w:rsidRDefault="00213EA8" w:rsidP="00213EA8">
      <w:pPr>
        <w:spacing w:after="0" w:line="240" w:lineRule="auto"/>
        <w:jc w:val="both"/>
        <w:rPr>
          <w:rFonts w:ascii="Arial" w:hAnsi="Arial" w:cs="Arial"/>
          <w:b/>
          <w:sz w:val="24"/>
          <w:szCs w:val="24"/>
          <w:lang w:val="es-ES"/>
        </w:rPr>
      </w:pPr>
    </w:p>
    <w:p w:rsidR="00213EA8" w:rsidRDefault="00213EA8" w:rsidP="00213EA8">
      <w:pPr>
        <w:spacing w:after="0" w:line="240" w:lineRule="auto"/>
        <w:jc w:val="both"/>
        <w:rPr>
          <w:rFonts w:ascii="Arial" w:hAnsi="Arial" w:cs="Arial"/>
          <w:b/>
          <w:sz w:val="24"/>
          <w:szCs w:val="24"/>
          <w:lang w:val="es-ES"/>
        </w:rPr>
      </w:pPr>
    </w:p>
    <w:p w:rsidR="00213EA8" w:rsidRDefault="00213EA8" w:rsidP="00213EA8">
      <w:pPr>
        <w:spacing w:after="0" w:line="240" w:lineRule="auto"/>
        <w:jc w:val="both"/>
        <w:rPr>
          <w:rFonts w:ascii="Arial" w:hAnsi="Arial" w:cs="Arial"/>
          <w:b/>
          <w:sz w:val="24"/>
          <w:szCs w:val="24"/>
          <w:lang w:val="es-ES"/>
        </w:rPr>
      </w:pPr>
    </w:p>
    <w:p w:rsidR="00213EA8" w:rsidRDefault="00213EA8" w:rsidP="00213EA8">
      <w:pPr>
        <w:spacing w:after="0" w:line="240" w:lineRule="auto"/>
        <w:jc w:val="both"/>
        <w:rPr>
          <w:rFonts w:ascii="Arial" w:hAnsi="Arial" w:cs="Arial"/>
          <w:b/>
          <w:sz w:val="24"/>
          <w:szCs w:val="24"/>
          <w:lang w:val="es-ES"/>
        </w:rPr>
      </w:pPr>
    </w:p>
    <w:p w:rsidR="00213EA8" w:rsidRDefault="00213EA8" w:rsidP="00213EA8">
      <w:pPr>
        <w:spacing w:after="0" w:line="240" w:lineRule="auto"/>
        <w:jc w:val="both"/>
        <w:rPr>
          <w:rFonts w:ascii="Arial" w:hAnsi="Arial" w:cs="Arial"/>
          <w:b/>
          <w:sz w:val="24"/>
          <w:szCs w:val="24"/>
          <w:lang w:val="es-ES"/>
        </w:rPr>
      </w:pPr>
    </w:p>
    <w:p w:rsidR="00213EA8" w:rsidRDefault="00213EA8" w:rsidP="00213EA8">
      <w:pPr>
        <w:spacing w:after="0" w:line="240" w:lineRule="auto"/>
        <w:jc w:val="both"/>
        <w:rPr>
          <w:rFonts w:ascii="Arial" w:hAnsi="Arial" w:cs="Arial"/>
          <w:b/>
          <w:sz w:val="24"/>
          <w:szCs w:val="24"/>
          <w:lang w:val="es-ES"/>
        </w:rPr>
      </w:pPr>
    </w:p>
    <w:p w:rsidR="00213EA8" w:rsidRDefault="00213EA8" w:rsidP="00213EA8">
      <w:pPr>
        <w:spacing w:after="0" w:line="240" w:lineRule="auto"/>
        <w:jc w:val="both"/>
        <w:rPr>
          <w:rFonts w:ascii="Arial" w:hAnsi="Arial" w:cs="Arial"/>
          <w:b/>
          <w:sz w:val="24"/>
          <w:szCs w:val="24"/>
          <w:lang w:val="es-ES"/>
        </w:rPr>
      </w:pPr>
    </w:p>
    <w:p w:rsidR="00213EA8" w:rsidRPr="00213EA8" w:rsidRDefault="00213EA8" w:rsidP="00213EA8">
      <w:pPr>
        <w:spacing w:after="0" w:line="240" w:lineRule="auto"/>
        <w:jc w:val="both"/>
        <w:rPr>
          <w:rFonts w:ascii="Arial" w:hAnsi="Arial" w:cs="Arial"/>
          <w:b/>
          <w:sz w:val="24"/>
          <w:szCs w:val="24"/>
          <w:lang w:val="es-ES"/>
        </w:rPr>
      </w:pPr>
    </w:p>
    <w:p w:rsidR="00213EA8" w:rsidRPr="00213EA8" w:rsidRDefault="00213EA8" w:rsidP="00213EA8">
      <w:pPr>
        <w:spacing w:after="0" w:line="240" w:lineRule="auto"/>
        <w:jc w:val="both"/>
        <w:rPr>
          <w:rFonts w:ascii="Arial" w:hAnsi="Arial" w:cs="Arial"/>
          <w:b/>
          <w:sz w:val="24"/>
          <w:szCs w:val="24"/>
          <w:lang w:val="es-ES"/>
        </w:rPr>
      </w:pPr>
    </w:p>
    <w:p w:rsidR="00213EA8" w:rsidRPr="00213EA8" w:rsidRDefault="00213EA8" w:rsidP="00213EA8">
      <w:pPr>
        <w:spacing w:after="0" w:line="240" w:lineRule="auto"/>
        <w:jc w:val="both"/>
        <w:rPr>
          <w:rFonts w:ascii="Arial" w:hAnsi="Arial" w:cs="Arial"/>
          <w:b/>
          <w:sz w:val="24"/>
          <w:szCs w:val="24"/>
          <w:lang w:val="es-ES"/>
        </w:rPr>
      </w:pPr>
    </w:p>
    <w:p w:rsidR="00213EA8" w:rsidRPr="00213EA8" w:rsidRDefault="00213EA8" w:rsidP="00213EA8">
      <w:pPr>
        <w:spacing w:after="0" w:line="240" w:lineRule="auto"/>
        <w:jc w:val="both"/>
        <w:rPr>
          <w:rFonts w:ascii="Arial" w:hAnsi="Arial" w:cs="Arial"/>
          <w:b/>
          <w:sz w:val="24"/>
          <w:szCs w:val="24"/>
          <w:lang w:val="es-ES"/>
        </w:rPr>
      </w:pPr>
    </w:p>
    <w:p w:rsidR="00213EA8" w:rsidRPr="00213EA8" w:rsidRDefault="00213EA8" w:rsidP="00213EA8">
      <w:pPr>
        <w:spacing w:after="0" w:line="240" w:lineRule="auto"/>
        <w:jc w:val="both"/>
        <w:rPr>
          <w:rFonts w:ascii="Arial" w:hAnsi="Arial" w:cs="Arial"/>
          <w:b/>
          <w:sz w:val="24"/>
          <w:szCs w:val="24"/>
          <w:lang w:val="es-ES"/>
        </w:rPr>
      </w:pPr>
    </w:p>
    <w:p w:rsidR="00213EA8" w:rsidRPr="00213EA8" w:rsidRDefault="00213EA8" w:rsidP="00213EA8">
      <w:pPr>
        <w:spacing w:after="0" w:line="240" w:lineRule="auto"/>
        <w:jc w:val="both"/>
        <w:rPr>
          <w:rFonts w:ascii="Arial" w:hAnsi="Arial" w:cs="Arial"/>
          <w:b/>
          <w:sz w:val="24"/>
          <w:szCs w:val="24"/>
          <w:lang w:val="es-ES"/>
        </w:rPr>
      </w:pPr>
      <w:r w:rsidRPr="00213EA8">
        <w:rPr>
          <w:rFonts w:ascii="Arial" w:hAnsi="Arial" w:cs="Arial"/>
          <w:b/>
          <w:sz w:val="24"/>
          <w:szCs w:val="24"/>
          <w:lang w:val="es-ES"/>
        </w:rPr>
        <w:lastRenderedPageBreak/>
        <w:t>INTRODUCCION</w:t>
      </w:r>
    </w:p>
    <w:p w:rsidR="00213EA8" w:rsidRPr="00213EA8" w:rsidRDefault="00213EA8" w:rsidP="00213EA8">
      <w:pPr>
        <w:spacing w:after="0" w:line="240" w:lineRule="auto"/>
        <w:jc w:val="both"/>
        <w:rPr>
          <w:rFonts w:ascii="Arial" w:hAnsi="Arial" w:cs="Arial"/>
          <w:b/>
          <w:sz w:val="24"/>
          <w:szCs w:val="24"/>
          <w:lang w:val="es-ES"/>
        </w:rPr>
      </w:pPr>
    </w:p>
    <w:p w:rsidR="002E2D5F" w:rsidRDefault="002E2D5F" w:rsidP="002E2D5F">
      <w:pPr>
        <w:spacing w:after="0" w:line="240" w:lineRule="auto"/>
        <w:jc w:val="both"/>
        <w:rPr>
          <w:rFonts w:ascii="Arial" w:hAnsi="Arial" w:cs="Arial"/>
          <w:sz w:val="24"/>
          <w:szCs w:val="24"/>
          <w:lang w:val="es-ES"/>
        </w:rPr>
      </w:pPr>
      <w:r w:rsidRPr="00213EA8">
        <w:rPr>
          <w:rFonts w:ascii="Arial" w:hAnsi="Arial" w:cs="Arial"/>
          <w:sz w:val="24"/>
          <w:szCs w:val="24"/>
          <w:lang w:val="es-ES"/>
        </w:rPr>
        <w:t xml:space="preserve">En el presente informe se </w:t>
      </w:r>
      <w:r>
        <w:rPr>
          <w:rFonts w:ascii="Arial" w:hAnsi="Arial" w:cs="Arial"/>
          <w:sz w:val="24"/>
          <w:szCs w:val="24"/>
          <w:lang w:val="es-ES"/>
        </w:rPr>
        <w:t xml:space="preserve">realiza </w:t>
      </w:r>
      <w:r w:rsidRPr="00213EA8">
        <w:rPr>
          <w:rFonts w:ascii="Arial" w:hAnsi="Arial" w:cs="Arial"/>
          <w:sz w:val="24"/>
          <w:szCs w:val="24"/>
          <w:lang w:val="es-ES"/>
        </w:rPr>
        <w:t xml:space="preserve">el análisis </w:t>
      </w:r>
      <w:r>
        <w:rPr>
          <w:rFonts w:ascii="Arial" w:hAnsi="Arial" w:cs="Arial"/>
          <w:sz w:val="24"/>
          <w:szCs w:val="24"/>
          <w:lang w:val="es-ES"/>
        </w:rPr>
        <w:t xml:space="preserve">a la </w:t>
      </w:r>
      <w:r w:rsidRPr="00213EA8">
        <w:rPr>
          <w:rFonts w:ascii="Arial" w:hAnsi="Arial" w:cs="Arial"/>
          <w:sz w:val="24"/>
          <w:szCs w:val="24"/>
          <w:lang w:val="es-ES"/>
        </w:rPr>
        <w:t xml:space="preserve">oportunidad de las respuestas </w:t>
      </w:r>
      <w:r>
        <w:rPr>
          <w:rFonts w:ascii="Arial" w:hAnsi="Arial" w:cs="Arial"/>
          <w:sz w:val="24"/>
          <w:szCs w:val="24"/>
          <w:lang w:val="es-ES"/>
        </w:rPr>
        <w:t>a</w:t>
      </w:r>
      <w:r w:rsidRPr="00213EA8">
        <w:rPr>
          <w:rFonts w:ascii="Arial" w:hAnsi="Arial" w:cs="Arial"/>
          <w:sz w:val="24"/>
          <w:szCs w:val="24"/>
          <w:lang w:val="es-ES"/>
        </w:rPr>
        <w:t xml:space="preserve"> las peticiones, quejas, reclamos, sugerencias y denuncias por actos de corrupción (PQRSD) </w:t>
      </w:r>
      <w:r>
        <w:rPr>
          <w:rFonts w:ascii="Arial" w:hAnsi="Arial" w:cs="Arial"/>
          <w:sz w:val="24"/>
          <w:szCs w:val="24"/>
          <w:lang w:val="es-ES"/>
        </w:rPr>
        <w:t xml:space="preserve">que fueron interpuestas ante la Caja de la Vivienda Popular (CVP) durante el mes de </w:t>
      </w:r>
      <w:r w:rsidR="00586D6E">
        <w:rPr>
          <w:rFonts w:ascii="Arial" w:hAnsi="Arial" w:cs="Arial"/>
          <w:sz w:val="24"/>
          <w:szCs w:val="24"/>
          <w:lang w:val="es-ES"/>
        </w:rPr>
        <w:t>mayo</w:t>
      </w:r>
      <w:r w:rsidR="00D80926">
        <w:rPr>
          <w:rFonts w:ascii="Arial" w:hAnsi="Arial" w:cs="Arial"/>
          <w:sz w:val="24"/>
          <w:szCs w:val="24"/>
          <w:lang w:val="es-ES"/>
        </w:rPr>
        <w:t xml:space="preserve"> </w:t>
      </w:r>
      <w:r>
        <w:rPr>
          <w:rFonts w:ascii="Arial" w:hAnsi="Arial" w:cs="Arial"/>
          <w:sz w:val="24"/>
          <w:szCs w:val="24"/>
          <w:lang w:val="es-ES"/>
        </w:rPr>
        <w:t>y que tenían fecha de cierre en él mismo mes, además de las que se interpusieron en</w:t>
      </w:r>
      <w:r w:rsidR="00D80926">
        <w:rPr>
          <w:rFonts w:ascii="Arial" w:hAnsi="Arial" w:cs="Arial"/>
          <w:sz w:val="24"/>
          <w:szCs w:val="24"/>
          <w:lang w:val="es-ES"/>
        </w:rPr>
        <w:t xml:space="preserve"> los meses anteriores del 2018</w:t>
      </w:r>
      <w:r>
        <w:rPr>
          <w:rFonts w:ascii="Arial" w:hAnsi="Arial" w:cs="Arial"/>
          <w:sz w:val="24"/>
          <w:szCs w:val="24"/>
          <w:lang w:val="es-ES"/>
        </w:rPr>
        <w:t xml:space="preserve">, las cuales </w:t>
      </w:r>
      <w:r w:rsidR="00245CD1">
        <w:rPr>
          <w:rFonts w:ascii="Arial" w:hAnsi="Arial" w:cs="Arial"/>
          <w:sz w:val="24"/>
          <w:szCs w:val="24"/>
          <w:lang w:val="es-ES"/>
        </w:rPr>
        <w:t>tenían</w:t>
      </w:r>
      <w:r>
        <w:rPr>
          <w:rFonts w:ascii="Arial" w:hAnsi="Arial" w:cs="Arial"/>
          <w:sz w:val="24"/>
          <w:szCs w:val="24"/>
          <w:lang w:val="es-ES"/>
        </w:rPr>
        <w:t xml:space="preserve"> fecha límite de respuesta el presente mes de análisis</w:t>
      </w:r>
      <w:r w:rsidR="00D80926">
        <w:rPr>
          <w:rFonts w:ascii="Arial" w:hAnsi="Arial" w:cs="Arial"/>
          <w:sz w:val="24"/>
          <w:szCs w:val="24"/>
          <w:lang w:val="es-ES"/>
        </w:rPr>
        <w:t xml:space="preserve"> o no fueron solucionadas oportunamente</w:t>
      </w:r>
      <w:r>
        <w:rPr>
          <w:rFonts w:ascii="Arial" w:hAnsi="Arial" w:cs="Arial"/>
          <w:sz w:val="24"/>
          <w:szCs w:val="24"/>
          <w:lang w:val="es-ES"/>
        </w:rPr>
        <w:t>.</w:t>
      </w:r>
    </w:p>
    <w:p w:rsidR="002E2D5F" w:rsidRDefault="002E2D5F" w:rsidP="002E2D5F">
      <w:pPr>
        <w:spacing w:after="0" w:line="240" w:lineRule="auto"/>
        <w:jc w:val="both"/>
        <w:rPr>
          <w:rFonts w:ascii="Arial" w:hAnsi="Arial" w:cs="Arial"/>
          <w:sz w:val="24"/>
          <w:szCs w:val="24"/>
          <w:lang w:val="es-ES"/>
        </w:rPr>
      </w:pPr>
    </w:p>
    <w:p w:rsidR="002E2D5F" w:rsidRDefault="002E2D5F" w:rsidP="002E2D5F">
      <w:pPr>
        <w:spacing w:after="0" w:line="240" w:lineRule="auto"/>
        <w:jc w:val="both"/>
        <w:rPr>
          <w:rFonts w:ascii="Arial" w:hAnsi="Arial" w:cs="Arial"/>
          <w:sz w:val="24"/>
          <w:szCs w:val="24"/>
          <w:lang w:val="es-ES"/>
        </w:rPr>
      </w:pPr>
      <w:r>
        <w:rPr>
          <w:rFonts w:ascii="Arial" w:hAnsi="Arial" w:cs="Arial"/>
          <w:sz w:val="24"/>
          <w:szCs w:val="24"/>
          <w:lang w:val="es-ES"/>
        </w:rPr>
        <w:t>En este documento se analizarán las tipologías interpuestas, las dependencias receptoras y emisoras de las PQRSD y los tiempos promedios de respuestas en días hábiles, con el fin de determinar el indicador de eficacia de las respuestas a las PQRSD generadas. De igual forma se realiza un análisis a las PQRSD que no fueron contestadas en el tiempo que determina la ley.</w:t>
      </w:r>
    </w:p>
    <w:p w:rsidR="002E2D5F" w:rsidRDefault="002E2D5F" w:rsidP="002E2D5F">
      <w:pPr>
        <w:spacing w:after="0" w:line="240" w:lineRule="auto"/>
        <w:jc w:val="both"/>
        <w:rPr>
          <w:rFonts w:ascii="Arial" w:hAnsi="Arial" w:cs="Arial"/>
          <w:sz w:val="24"/>
          <w:szCs w:val="24"/>
          <w:lang w:val="es-ES"/>
        </w:rPr>
      </w:pPr>
    </w:p>
    <w:p w:rsidR="002E2D5F" w:rsidRDefault="002E2D5F" w:rsidP="002E2D5F">
      <w:pPr>
        <w:spacing w:after="0" w:line="240" w:lineRule="auto"/>
        <w:jc w:val="both"/>
        <w:rPr>
          <w:rFonts w:ascii="Arial" w:hAnsi="Arial" w:cs="Arial"/>
          <w:sz w:val="24"/>
          <w:szCs w:val="24"/>
          <w:lang w:val="es-ES"/>
        </w:rPr>
      </w:pPr>
      <w:r>
        <w:rPr>
          <w:rFonts w:ascii="Arial" w:hAnsi="Arial" w:cs="Arial"/>
          <w:sz w:val="24"/>
          <w:szCs w:val="24"/>
          <w:lang w:val="es-ES"/>
        </w:rPr>
        <w:t xml:space="preserve">La base para este análisis, es todo el universo de PQRSD que recibió la CVP a través de sus diferentes canales de atención durante los </w:t>
      </w:r>
      <w:r w:rsidR="00C11A26">
        <w:rPr>
          <w:rFonts w:ascii="Arial" w:hAnsi="Arial" w:cs="Arial"/>
          <w:sz w:val="24"/>
          <w:szCs w:val="24"/>
          <w:lang w:val="es-ES"/>
        </w:rPr>
        <w:t>c</w:t>
      </w:r>
      <w:r w:rsidR="00586D6E">
        <w:rPr>
          <w:rFonts w:ascii="Arial" w:hAnsi="Arial" w:cs="Arial"/>
          <w:sz w:val="24"/>
          <w:szCs w:val="24"/>
          <w:lang w:val="es-ES"/>
        </w:rPr>
        <w:t>inco</w:t>
      </w:r>
      <w:r w:rsidR="00C11A26">
        <w:rPr>
          <w:rFonts w:ascii="Arial" w:hAnsi="Arial" w:cs="Arial"/>
          <w:sz w:val="24"/>
          <w:szCs w:val="24"/>
          <w:lang w:val="es-ES"/>
        </w:rPr>
        <w:t xml:space="preserve"> primeros </w:t>
      </w:r>
      <w:r>
        <w:rPr>
          <w:rFonts w:ascii="Arial" w:hAnsi="Arial" w:cs="Arial"/>
          <w:sz w:val="24"/>
          <w:szCs w:val="24"/>
          <w:lang w:val="es-ES"/>
        </w:rPr>
        <w:t xml:space="preserve">meses de </w:t>
      </w:r>
      <w:r w:rsidR="00C11A26">
        <w:rPr>
          <w:rFonts w:ascii="Arial" w:hAnsi="Arial" w:cs="Arial"/>
          <w:sz w:val="24"/>
          <w:szCs w:val="24"/>
          <w:lang w:val="es-ES"/>
        </w:rPr>
        <w:t>2018</w:t>
      </w:r>
      <w:r>
        <w:rPr>
          <w:rFonts w:ascii="Arial" w:hAnsi="Arial" w:cs="Arial"/>
          <w:sz w:val="24"/>
          <w:szCs w:val="24"/>
          <w:lang w:val="es-ES"/>
        </w:rPr>
        <w:t>, las cuales tenían vencimiento en este mes de análisis.</w:t>
      </w:r>
    </w:p>
    <w:p w:rsidR="002E2D5F" w:rsidRDefault="002E2D5F" w:rsidP="002E2D5F">
      <w:pPr>
        <w:spacing w:after="0" w:line="240" w:lineRule="auto"/>
        <w:jc w:val="both"/>
        <w:rPr>
          <w:rFonts w:ascii="Arial" w:hAnsi="Arial" w:cs="Arial"/>
          <w:sz w:val="24"/>
          <w:szCs w:val="24"/>
          <w:lang w:val="es-ES"/>
        </w:rPr>
      </w:pPr>
    </w:p>
    <w:p w:rsidR="002E2D5F" w:rsidRPr="00213EA8" w:rsidRDefault="002E2D5F" w:rsidP="002E2D5F">
      <w:pPr>
        <w:spacing w:after="0" w:line="240" w:lineRule="auto"/>
        <w:jc w:val="both"/>
        <w:rPr>
          <w:rFonts w:ascii="Arial" w:hAnsi="Arial" w:cs="Arial"/>
          <w:sz w:val="24"/>
          <w:szCs w:val="24"/>
          <w:lang w:val="es-ES"/>
        </w:rPr>
      </w:pPr>
      <w:r>
        <w:rPr>
          <w:rFonts w:ascii="Arial" w:hAnsi="Arial" w:cs="Arial"/>
          <w:sz w:val="24"/>
          <w:szCs w:val="24"/>
          <w:lang w:val="es-ES"/>
        </w:rPr>
        <w:t xml:space="preserve">Se debe </w:t>
      </w:r>
      <w:r w:rsidRPr="00213EA8">
        <w:rPr>
          <w:rFonts w:ascii="Arial" w:hAnsi="Arial" w:cs="Arial"/>
          <w:sz w:val="24"/>
          <w:szCs w:val="24"/>
          <w:lang w:val="es-ES"/>
        </w:rPr>
        <w:t>aclara</w:t>
      </w:r>
      <w:r>
        <w:rPr>
          <w:rFonts w:ascii="Arial" w:hAnsi="Arial" w:cs="Arial"/>
          <w:sz w:val="24"/>
          <w:szCs w:val="24"/>
          <w:lang w:val="es-ES"/>
        </w:rPr>
        <w:t>r</w:t>
      </w:r>
      <w:r w:rsidRPr="00213EA8">
        <w:rPr>
          <w:rFonts w:ascii="Arial" w:hAnsi="Arial" w:cs="Arial"/>
          <w:sz w:val="24"/>
          <w:szCs w:val="24"/>
          <w:lang w:val="es-ES"/>
        </w:rPr>
        <w:t xml:space="preserve"> que se tomó como fecha de </w:t>
      </w:r>
      <w:r>
        <w:rPr>
          <w:rFonts w:ascii="Arial" w:hAnsi="Arial" w:cs="Arial"/>
          <w:sz w:val="24"/>
          <w:szCs w:val="24"/>
          <w:lang w:val="es-ES"/>
        </w:rPr>
        <w:t xml:space="preserve">inicio de los términos de ley, </w:t>
      </w:r>
      <w:r w:rsidRPr="00213EA8">
        <w:rPr>
          <w:rFonts w:ascii="Arial" w:hAnsi="Arial" w:cs="Arial"/>
          <w:sz w:val="24"/>
          <w:szCs w:val="24"/>
          <w:lang w:val="es-ES"/>
        </w:rPr>
        <w:t xml:space="preserve">la fecha </w:t>
      </w:r>
      <w:r>
        <w:rPr>
          <w:rFonts w:ascii="Arial" w:hAnsi="Arial" w:cs="Arial"/>
          <w:sz w:val="24"/>
          <w:szCs w:val="24"/>
          <w:lang w:val="es-ES"/>
        </w:rPr>
        <w:t>en el cual las PQRSD quedaron inscritas en el S</w:t>
      </w:r>
      <w:r w:rsidRPr="00213EA8">
        <w:rPr>
          <w:rFonts w:ascii="Arial" w:hAnsi="Arial" w:cs="Arial"/>
          <w:sz w:val="24"/>
          <w:szCs w:val="24"/>
          <w:lang w:val="es-ES"/>
        </w:rPr>
        <w:t xml:space="preserve">istema </w:t>
      </w:r>
      <w:r>
        <w:rPr>
          <w:rFonts w:ascii="Arial" w:hAnsi="Arial" w:cs="Arial"/>
          <w:sz w:val="24"/>
          <w:szCs w:val="24"/>
          <w:lang w:val="es-ES"/>
        </w:rPr>
        <w:t>Distrital de Quejas y Soluciones (</w:t>
      </w:r>
      <w:r w:rsidRPr="00213EA8">
        <w:rPr>
          <w:rFonts w:ascii="Arial" w:hAnsi="Arial" w:cs="Arial"/>
          <w:sz w:val="24"/>
          <w:szCs w:val="24"/>
          <w:lang w:val="es-ES"/>
        </w:rPr>
        <w:t>SDQS</w:t>
      </w:r>
      <w:r>
        <w:rPr>
          <w:rFonts w:ascii="Arial" w:hAnsi="Arial" w:cs="Arial"/>
          <w:sz w:val="24"/>
          <w:szCs w:val="24"/>
          <w:lang w:val="es-ES"/>
        </w:rPr>
        <w:t>) (</w:t>
      </w:r>
      <w:hyperlink r:id="rId9" w:history="1">
        <w:r w:rsidRPr="002A7E7D">
          <w:rPr>
            <w:rStyle w:val="Hipervnculo"/>
            <w:rFonts w:ascii="Arial" w:hAnsi="Arial" w:cs="Arial"/>
            <w:sz w:val="24"/>
            <w:szCs w:val="24"/>
            <w:lang w:val="es-ES"/>
          </w:rPr>
          <w:t>www.bogota.gov.co/sdqs</w:t>
        </w:r>
      </w:hyperlink>
      <w:r>
        <w:rPr>
          <w:rFonts w:ascii="Arial" w:hAnsi="Arial" w:cs="Arial"/>
          <w:sz w:val="24"/>
          <w:szCs w:val="24"/>
          <w:lang w:val="es-ES"/>
        </w:rPr>
        <w:t xml:space="preserve">), atendiendo los lineamientos de la </w:t>
      </w:r>
      <w:r w:rsidRPr="00213EA8">
        <w:rPr>
          <w:rFonts w:ascii="Arial" w:hAnsi="Arial" w:cs="Arial"/>
          <w:sz w:val="24"/>
          <w:szCs w:val="24"/>
          <w:lang w:val="es-ES"/>
        </w:rPr>
        <w:t>Secretaría General de la Alcaldía Mayor</w:t>
      </w:r>
      <w:r>
        <w:rPr>
          <w:rFonts w:ascii="Arial" w:hAnsi="Arial" w:cs="Arial"/>
          <w:sz w:val="24"/>
          <w:szCs w:val="24"/>
          <w:lang w:val="es-ES"/>
        </w:rPr>
        <w:t xml:space="preserve"> de Bogotá D.C.</w:t>
      </w:r>
    </w:p>
    <w:p w:rsidR="002E2D5F" w:rsidRPr="00213EA8" w:rsidRDefault="002E2D5F" w:rsidP="002E2D5F">
      <w:pPr>
        <w:spacing w:after="0" w:line="240" w:lineRule="auto"/>
        <w:jc w:val="both"/>
        <w:rPr>
          <w:rFonts w:ascii="Arial" w:hAnsi="Arial" w:cs="Arial"/>
          <w:sz w:val="24"/>
          <w:szCs w:val="24"/>
          <w:lang w:val="es-ES"/>
        </w:rPr>
      </w:pPr>
    </w:p>
    <w:p w:rsidR="002E2D5F" w:rsidRDefault="002E2D5F" w:rsidP="002E2D5F">
      <w:pPr>
        <w:spacing w:after="0" w:line="240" w:lineRule="auto"/>
        <w:jc w:val="both"/>
        <w:rPr>
          <w:rFonts w:ascii="Arial" w:hAnsi="Arial" w:cs="Arial"/>
          <w:sz w:val="24"/>
          <w:szCs w:val="24"/>
          <w:lang w:val="es-ES"/>
        </w:rPr>
      </w:pPr>
      <w:r>
        <w:rPr>
          <w:rFonts w:ascii="Arial" w:hAnsi="Arial" w:cs="Arial"/>
          <w:sz w:val="24"/>
          <w:szCs w:val="24"/>
          <w:lang w:val="es-ES"/>
        </w:rPr>
        <w:t>Se estableció que para la medición se tomaría el indicador de Tipo Eficacia, que tiene como objetivo m</w:t>
      </w:r>
      <w:r w:rsidRPr="009F1DCA">
        <w:rPr>
          <w:rFonts w:ascii="Arial" w:hAnsi="Arial" w:cs="Arial"/>
          <w:sz w:val="24"/>
          <w:szCs w:val="24"/>
          <w:lang w:val="es-ES"/>
        </w:rPr>
        <w:t xml:space="preserve">edir el cumplimiento </w:t>
      </w:r>
      <w:r>
        <w:rPr>
          <w:rFonts w:ascii="Arial" w:hAnsi="Arial" w:cs="Arial"/>
          <w:sz w:val="24"/>
          <w:szCs w:val="24"/>
          <w:lang w:val="es-ES"/>
        </w:rPr>
        <w:t xml:space="preserve">en las </w:t>
      </w:r>
      <w:r w:rsidRPr="009F1DCA">
        <w:rPr>
          <w:rFonts w:ascii="Arial" w:hAnsi="Arial" w:cs="Arial"/>
          <w:sz w:val="24"/>
          <w:szCs w:val="24"/>
          <w:lang w:val="es-ES"/>
        </w:rPr>
        <w:t>respuesta</w:t>
      </w:r>
      <w:r>
        <w:rPr>
          <w:rFonts w:ascii="Arial" w:hAnsi="Arial" w:cs="Arial"/>
          <w:sz w:val="24"/>
          <w:szCs w:val="24"/>
          <w:lang w:val="es-ES"/>
        </w:rPr>
        <w:t>s</w:t>
      </w:r>
      <w:r w:rsidRPr="009F1DCA">
        <w:rPr>
          <w:rFonts w:ascii="Arial" w:hAnsi="Arial" w:cs="Arial"/>
          <w:sz w:val="24"/>
          <w:szCs w:val="24"/>
          <w:lang w:val="es-ES"/>
        </w:rPr>
        <w:t xml:space="preserve"> </w:t>
      </w:r>
      <w:r>
        <w:rPr>
          <w:rFonts w:ascii="Arial" w:hAnsi="Arial" w:cs="Arial"/>
          <w:sz w:val="24"/>
          <w:szCs w:val="24"/>
          <w:lang w:val="es-ES"/>
        </w:rPr>
        <w:t xml:space="preserve">a </w:t>
      </w:r>
      <w:r w:rsidRPr="009F1DCA">
        <w:rPr>
          <w:rFonts w:ascii="Arial" w:hAnsi="Arial" w:cs="Arial"/>
          <w:sz w:val="24"/>
          <w:szCs w:val="24"/>
          <w:lang w:val="es-ES"/>
        </w:rPr>
        <w:t xml:space="preserve">las </w:t>
      </w:r>
      <w:r>
        <w:rPr>
          <w:rFonts w:ascii="Arial" w:hAnsi="Arial" w:cs="Arial"/>
          <w:sz w:val="24"/>
          <w:szCs w:val="24"/>
          <w:lang w:val="es-ES"/>
        </w:rPr>
        <w:t>PQRSD</w:t>
      </w:r>
      <w:r w:rsidRPr="009F1DCA">
        <w:rPr>
          <w:rFonts w:ascii="Arial" w:hAnsi="Arial" w:cs="Arial"/>
          <w:sz w:val="24"/>
          <w:szCs w:val="24"/>
          <w:lang w:val="es-ES"/>
        </w:rPr>
        <w:t xml:space="preserve"> interpuestas </w:t>
      </w:r>
      <w:r>
        <w:rPr>
          <w:rFonts w:ascii="Arial" w:hAnsi="Arial" w:cs="Arial"/>
          <w:sz w:val="24"/>
          <w:szCs w:val="24"/>
          <w:lang w:val="es-ES"/>
        </w:rPr>
        <w:t xml:space="preserve">por el </w:t>
      </w:r>
      <w:r w:rsidRPr="009F1DCA">
        <w:rPr>
          <w:rFonts w:ascii="Arial" w:hAnsi="Arial" w:cs="Arial"/>
          <w:sz w:val="24"/>
          <w:szCs w:val="24"/>
          <w:lang w:val="es-ES"/>
        </w:rPr>
        <w:t>Ciudadano</w:t>
      </w:r>
      <w:r>
        <w:rPr>
          <w:rFonts w:ascii="Arial" w:hAnsi="Arial" w:cs="Arial"/>
          <w:sz w:val="24"/>
          <w:szCs w:val="24"/>
          <w:lang w:val="es-ES"/>
        </w:rPr>
        <w:t xml:space="preserve"> por parte de la CVP</w:t>
      </w:r>
      <w:r w:rsidRPr="009F1DCA">
        <w:rPr>
          <w:rFonts w:ascii="Arial" w:hAnsi="Arial" w:cs="Arial"/>
          <w:sz w:val="24"/>
          <w:szCs w:val="24"/>
          <w:lang w:val="es-ES"/>
        </w:rPr>
        <w:t>.</w:t>
      </w:r>
      <w:r>
        <w:rPr>
          <w:rFonts w:ascii="Arial" w:hAnsi="Arial" w:cs="Arial"/>
          <w:sz w:val="24"/>
          <w:szCs w:val="24"/>
          <w:lang w:val="es-ES"/>
        </w:rPr>
        <w:t xml:space="preserve"> Para ello se estableció la siguiente fórmula para su cálculo: </w:t>
      </w:r>
    </w:p>
    <w:p w:rsidR="002E2D5F" w:rsidRDefault="002E2D5F" w:rsidP="002E2D5F">
      <w:pPr>
        <w:spacing w:after="0" w:line="240" w:lineRule="auto"/>
        <w:jc w:val="both"/>
        <w:rPr>
          <w:rFonts w:ascii="Arial" w:hAnsi="Arial" w:cs="Arial"/>
          <w:sz w:val="24"/>
          <w:szCs w:val="24"/>
          <w:lang w:val="es-ES"/>
        </w:rPr>
      </w:pPr>
    </w:p>
    <w:p w:rsidR="002E2D5F" w:rsidRDefault="002E2D5F" w:rsidP="002E2D5F">
      <w:pPr>
        <w:spacing w:after="0" w:line="240" w:lineRule="auto"/>
        <w:jc w:val="both"/>
        <w:rPr>
          <w:rFonts w:ascii="Arial" w:hAnsi="Arial" w:cs="Arial"/>
          <w:sz w:val="24"/>
          <w:szCs w:val="24"/>
          <w:lang w:val="es-ES"/>
        </w:rPr>
      </w:pPr>
    </w:p>
    <w:p w:rsidR="002E2D5F" w:rsidRPr="00475966" w:rsidRDefault="002E2D5F" w:rsidP="002E2D5F">
      <w:pPr>
        <w:spacing w:after="0" w:line="240" w:lineRule="auto"/>
        <w:jc w:val="both"/>
        <w:rPr>
          <w:rFonts w:ascii="Arial" w:hAnsi="Arial" w:cs="Arial"/>
          <w:sz w:val="24"/>
          <w:szCs w:val="24"/>
          <w:lang w:val="es-ES"/>
        </w:rPr>
      </w:pPr>
      <m:oMathPara>
        <m:oMath>
          <m:r>
            <w:rPr>
              <w:rFonts w:ascii="Cambria Math" w:hAnsi="Cambria Math" w:cs="Arial"/>
              <w:sz w:val="28"/>
              <w:szCs w:val="28"/>
              <w:lang w:val="es-ES"/>
            </w:rPr>
            <m:t>Eficacia=</m:t>
          </m:r>
          <m:f>
            <m:fPr>
              <m:ctrlPr>
                <w:rPr>
                  <w:rFonts w:ascii="Cambria Math" w:hAnsi="Cambria Math" w:cs="Arial"/>
                  <w:i/>
                  <w:sz w:val="28"/>
                  <w:szCs w:val="28"/>
                  <w:lang w:val="es-ES"/>
                </w:rPr>
              </m:ctrlPr>
            </m:fPr>
            <m:num>
              <m:eqArr>
                <m:eqArrPr>
                  <m:ctrlPr>
                    <w:rPr>
                      <w:rFonts w:ascii="Cambria Math" w:hAnsi="Cambria Math" w:cs="Arial"/>
                      <w:i/>
                      <w:sz w:val="28"/>
                      <w:szCs w:val="28"/>
                      <w:lang w:val="es-ES"/>
                    </w:rPr>
                  </m:ctrlPr>
                </m:eqArrPr>
                <m:e>
                  <m:r>
                    <w:rPr>
                      <w:rFonts w:ascii="Cambria Math" w:hAnsi="Cambria Math" w:cs="Arial"/>
                      <w:sz w:val="28"/>
                      <w:szCs w:val="28"/>
                      <w:lang w:val="es-ES"/>
                    </w:rPr>
                    <m:t>Numero total de respuestas emitidas</m:t>
                  </m:r>
                </m:e>
                <m:e>
                  <m:r>
                    <w:rPr>
                      <w:rFonts w:ascii="Cambria Math" w:hAnsi="Cambria Math" w:cs="Arial"/>
                      <w:sz w:val="28"/>
                      <w:szCs w:val="28"/>
                      <w:lang w:val="es-ES"/>
                    </w:rPr>
                    <m:t>a las PQRSD en el mes</m:t>
                  </m:r>
                </m:e>
              </m:eqArr>
            </m:num>
            <m:den>
              <m:eqArr>
                <m:eqArrPr>
                  <m:ctrlPr>
                    <w:rPr>
                      <w:rFonts w:ascii="Cambria Math" w:hAnsi="Cambria Math" w:cs="Arial"/>
                      <w:i/>
                      <w:sz w:val="28"/>
                      <w:szCs w:val="28"/>
                      <w:lang w:val="es-ES"/>
                    </w:rPr>
                  </m:ctrlPr>
                </m:eqArrPr>
                <m:e>
                  <m:r>
                    <w:rPr>
                      <w:rFonts w:ascii="Cambria Math" w:hAnsi="Cambria Math" w:cs="Arial"/>
                      <w:sz w:val="28"/>
                      <w:szCs w:val="28"/>
                      <w:lang w:val="es-ES"/>
                    </w:rPr>
                    <m:t xml:space="preserve">Numero total de PQRSD que deben ser </m:t>
                  </m:r>
                </m:e>
                <m:e>
                  <m:r>
                    <w:rPr>
                      <w:rFonts w:ascii="Cambria Math" w:hAnsi="Cambria Math" w:cs="Arial"/>
                      <w:sz w:val="28"/>
                      <w:szCs w:val="28"/>
                      <w:lang w:val="es-ES"/>
                    </w:rPr>
                    <m:t>so</m:t>
                  </m:r>
                  <m:r>
                    <w:rPr>
                      <w:rFonts w:ascii="Cambria Math" w:hAnsi="Cambria Math" w:cs="Arial"/>
                      <w:sz w:val="28"/>
                      <w:szCs w:val="28"/>
                      <w:lang w:val="es-ES"/>
                    </w:rPr>
                    <m:t>lucionadas en el mes</m:t>
                  </m:r>
                </m:e>
              </m:eqArr>
            </m:den>
          </m:f>
          <m:r>
            <w:rPr>
              <w:rFonts w:ascii="Cambria Math" w:hAnsi="Cambria Math" w:cs="Arial"/>
              <w:sz w:val="28"/>
              <w:szCs w:val="28"/>
              <w:lang w:val="es-ES"/>
            </w:rPr>
            <m:t>*100</m:t>
          </m:r>
        </m:oMath>
      </m:oMathPara>
    </w:p>
    <w:p w:rsidR="002E2D5F" w:rsidRPr="00475966" w:rsidRDefault="002E2D5F" w:rsidP="002E2D5F">
      <w:pPr>
        <w:spacing w:after="0" w:line="240" w:lineRule="auto"/>
        <w:jc w:val="both"/>
        <w:rPr>
          <w:rFonts w:ascii="Arial" w:hAnsi="Arial" w:cs="Arial"/>
          <w:sz w:val="24"/>
          <w:szCs w:val="24"/>
          <w:lang w:val="es-ES"/>
        </w:rPr>
      </w:pPr>
    </w:p>
    <w:p w:rsidR="00213EA8" w:rsidRDefault="00213EA8" w:rsidP="00213EA8">
      <w:pPr>
        <w:spacing w:after="0" w:line="240" w:lineRule="auto"/>
        <w:jc w:val="both"/>
        <w:rPr>
          <w:rFonts w:ascii="Arial" w:hAnsi="Arial" w:cs="Arial"/>
          <w:sz w:val="24"/>
          <w:szCs w:val="24"/>
          <w:lang w:val="es-ES"/>
        </w:rPr>
      </w:pPr>
    </w:p>
    <w:p w:rsidR="002E2D5F" w:rsidRDefault="002E2D5F" w:rsidP="00213EA8">
      <w:pPr>
        <w:spacing w:after="0" w:line="240" w:lineRule="auto"/>
        <w:jc w:val="both"/>
        <w:rPr>
          <w:rFonts w:ascii="Arial" w:hAnsi="Arial" w:cs="Arial"/>
          <w:sz w:val="24"/>
          <w:szCs w:val="24"/>
          <w:lang w:val="es-ES"/>
        </w:rPr>
      </w:pPr>
    </w:p>
    <w:p w:rsidR="002E2D5F" w:rsidRDefault="002E2D5F" w:rsidP="00213EA8">
      <w:pPr>
        <w:spacing w:after="0" w:line="240" w:lineRule="auto"/>
        <w:jc w:val="both"/>
        <w:rPr>
          <w:rFonts w:ascii="Arial" w:hAnsi="Arial" w:cs="Arial"/>
          <w:sz w:val="24"/>
          <w:szCs w:val="24"/>
          <w:lang w:val="es-ES"/>
        </w:rPr>
      </w:pPr>
    </w:p>
    <w:p w:rsidR="002E2D5F" w:rsidRDefault="002E2D5F" w:rsidP="00213EA8">
      <w:pPr>
        <w:spacing w:after="0" w:line="240" w:lineRule="auto"/>
        <w:jc w:val="both"/>
        <w:rPr>
          <w:rFonts w:ascii="Arial" w:hAnsi="Arial" w:cs="Arial"/>
          <w:sz w:val="24"/>
          <w:szCs w:val="24"/>
          <w:lang w:val="es-ES"/>
        </w:rPr>
      </w:pPr>
    </w:p>
    <w:p w:rsidR="00213EA8" w:rsidRPr="00213EA8" w:rsidRDefault="00213EA8" w:rsidP="007431EE">
      <w:pPr>
        <w:pStyle w:val="Ttulo1"/>
        <w:spacing w:before="0" w:after="0" w:line="240" w:lineRule="auto"/>
        <w:ind w:left="284"/>
        <w:jc w:val="both"/>
        <w:rPr>
          <w:rFonts w:cs="Arial"/>
          <w:szCs w:val="24"/>
          <w:lang w:val="es-ES"/>
        </w:rPr>
      </w:pPr>
      <w:bookmarkStart w:id="1" w:name="_Toc521913251"/>
      <w:r w:rsidRPr="00213EA8">
        <w:rPr>
          <w:rFonts w:cs="Arial"/>
          <w:szCs w:val="24"/>
          <w:lang w:val="es-ES"/>
        </w:rPr>
        <w:lastRenderedPageBreak/>
        <w:t>OBJETIVO</w:t>
      </w:r>
      <w:r w:rsidR="00F23444">
        <w:rPr>
          <w:rFonts w:cs="Arial"/>
          <w:szCs w:val="24"/>
          <w:lang w:val="es-ES"/>
        </w:rPr>
        <w:t xml:space="preserve"> Y ALCANCE</w:t>
      </w:r>
      <w:bookmarkEnd w:id="1"/>
      <w:r w:rsidRPr="00213EA8">
        <w:rPr>
          <w:rFonts w:cs="Arial"/>
          <w:szCs w:val="24"/>
          <w:lang w:val="es-ES"/>
        </w:rPr>
        <w:t xml:space="preserve"> </w:t>
      </w:r>
    </w:p>
    <w:p w:rsidR="00213EA8" w:rsidRPr="00213EA8" w:rsidRDefault="00213EA8" w:rsidP="007431EE">
      <w:pPr>
        <w:spacing w:after="0" w:line="240" w:lineRule="auto"/>
        <w:jc w:val="both"/>
        <w:rPr>
          <w:rFonts w:ascii="Arial" w:hAnsi="Arial" w:cs="Arial"/>
          <w:sz w:val="24"/>
          <w:szCs w:val="24"/>
          <w:lang w:val="es-ES"/>
        </w:rPr>
      </w:pPr>
    </w:p>
    <w:p w:rsidR="00250C39" w:rsidRDefault="00250C39" w:rsidP="00250C39">
      <w:pPr>
        <w:spacing w:after="0" w:line="240" w:lineRule="auto"/>
        <w:jc w:val="both"/>
        <w:rPr>
          <w:rFonts w:ascii="Arial" w:hAnsi="Arial" w:cs="Arial"/>
          <w:sz w:val="24"/>
          <w:szCs w:val="24"/>
          <w:lang w:val="es-ES"/>
        </w:rPr>
      </w:pPr>
      <w:r>
        <w:rPr>
          <w:rFonts w:ascii="Arial" w:hAnsi="Arial" w:cs="Arial"/>
          <w:sz w:val="24"/>
          <w:szCs w:val="24"/>
          <w:lang w:val="es-ES"/>
        </w:rPr>
        <w:t xml:space="preserve">El </w:t>
      </w:r>
      <w:r w:rsidRPr="00213EA8">
        <w:rPr>
          <w:rFonts w:ascii="Arial" w:hAnsi="Arial" w:cs="Arial"/>
          <w:sz w:val="24"/>
          <w:szCs w:val="24"/>
          <w:lang w:val="es-ES"/>
        </w:rPr>
        <w:t xml:space="preserve">objetivo principal </w:t>
      </w:r>
      <w:r>
        <w:rPr>
          <w:rFonts w:ascii="Arial" w:hAnsi="Arial" w:cs="Arial"/>
          <w:sz w:val="24"/>
          <w:szCs w:val="24"/>
          <w:lang w:val="es-ES"/>
        </w:rPr>
        <w:t xml:space="preserve">es </w:t>
      </w:r>
      <w:r w:rsidRPr="00213EA8">
        <w:rPr>
          <w:rFonts w:ascii="Arial" w:hAnsi="Arial" w:cs="Arial"/>
          <w:sz w:val="24"/>
          <w:szCs w:val="24"/>
          <w:lang w:val="es-ES"/>
        </w:rPr>
        <w:t xml:space="preserve">determinar el tiempo promedio </w:t>
      </w:r>
      <w:r>
        <w:rPr>
          <w:rFonts w:ascii="Arial" w:hAnsi="Arial" w:cs="Arial"/>
          <w:sz w:val="24"/>
          <w:szCs w:val="24"/>
          <w:lang w:val="es-ES"/>
        </w:rPr>
        <w:t xml:space="preserve">empleado </w:t>
      </w:r>
      <w:r w:rsidRPr="00213EA8">
        <w:rPr>
          <w:rFonts w:ascii="Arial" w:hAnsi="Arial" w:cs="Arial"/>
          <w:sz w:val="24"/>
          <w:szCs w:val="24"/>
          <w:lang w:val="es-ES"/>
        </w:rPr>
        <w:t xml:space="preserve">para resolver y registrar la respuesta definitiva </w:t>
      </w:r>
      <w:r>
        <w:rPr>
          <w:rFonts w:ascii="Arial" w:hAnsi="Arial" w:cs="Arial"/>
          <w:sz w:val="24"/>
          <w:szCs w:val="24"/>
          <w:lang w:val="es-ES"/>
        </w:rPr>
        <w:t>en el SDQS, por las diferentes dependencias responsables de la solución a las PQRSD</w:t>
      </w:r>
    </w:p>
    <w:p w:rsidR="00250C39" w:rsidRDefault="00250C39" w:rsidP="00250C39">
      <w:pPr>
        <w:spacing w:after="0" w:line="240" w:lineRule="auto"/>
        <w:jc w:val="both"/>
        <w:rPr>
          <w:rFonts w:ascii="Arial" w:hAnsi="Arial" w:cs="Arial"/>
          <w:sz w:val="24"/>
          <w:szCs w:val="24"/>
          <w:lang w:val="es-ES"/>
        </w:rPr>
      </w:pPr>
    </w:p>
    <w:p w:rsidR="00250C39" w:rsidRDefault="00250C39" w:rsidP="00250C39">
      <w:pPr>
        <w:spacing w:after="0" w:line="240" w:lineRule="auto"/>
        <w:jc w:val="both"/>
        <w:rPr>
          <w:rFonts w:ascii="Arial" w:hAnsi="Arial" w:cs="Arial"/>
          <w:sz w:val="24"/>
          <w:szCs w:val="24"/>
          <w:lang w:val="es-ES"/>
        </w:rPr>
      </w:pPr>
      <w:r>
        <w:rPr>
          <w:rFonts w:ascii="Arial" w:hAnsi="Arial" w:cs="Arial"/>
          <w:sz w:val="24"/>
          <w:szCs w:val="24"/>
          <w:lang w:val="es-ES"/>
        </w:rPr>
        <w:t>Para ello se realizará un análisis por dependencia y por tipología de PQRSD, lo que permitirá conocer la oportunidad a las respuestas tanto por dependencia como por la CVP.</w:t>
      </w:r>
    </w:p>
    <w:p w:rsidR="00250C39" w:rsidRDefault="00250C39" w:rsidP="00250C39">
      <w:pPr>
        <w:spacing w:after="0" w:line="240" w:lineRule="auto"/>
        <w:jc w:val="both"/>
        <w:rPr>
          <w:rFonts w:ascii="Arial" w:hAnsi="Arial" w:cs="Arial"/>
          <w:sz w:val="24"/>
          <w:szCs w:val="24"/>
          <w:lang w:val="es-ES"/>
        </w:rPr>
      </w:pPr>
    </w:p>
    <w:p w:rsidR="00250C39" w:rsidRDefault="00250C39" w:rsidP="00250C39">
      <w:pPr>
        <w:spacing w:after="0" w:line="240" w:lineRule="auto"/>
        <w:jc w:val="both"/>
        <w:rPr>
          <w:rFonts w:ascii="Arial" w:hAnsi="Arial" w:cs="Arial"/>
          <w:sz w:val="24"/>
          <w:szCs w:val="24"/>
          <w:lang w:val="es-ES"/>
        </w:rPr>
      </w:pPr>
      <w:r>
        <w:rPr>
          <w:rFonts w:ascii="Arial" w:hAnsi="Arial" w:cs="Arial"/>
          <w:sz w:val="24"/>
          <w:szCs w:val="24"/>
          <w:lang w:val="es-ES"/>
        </w:rPr>
        <w:t xml:space="preserve">El análisis que se realiza es a las PQRSD interpuestas en </w:t>
      </w:r>
      <w:r w:rsidR="004B38C0">
        <w:rPr>
          <w:rFonts w:ascii="Arial" w:hAnsi="Arial" w:cs="Arial"/>
          <w:sz w:val="24"/>
          <w:szCs w:val="24"/>
          <w:lang w:val="es-ES"/>
        </w:rPr>
        <w:t>los primeros c</w:t>
      </w:r>
      <w:r w:rsidR="00DF3456">
        <w:rPr>
          <w:rFonts w:ascii="Arial" w:hAnsi="Arial" w:cs="Arial"/>
          <w:sz w:val="24"/>
          <w:szCs w:val="24"/>
          <w:lang w:val="es-ES"/>
        </w:rPr>
        <w:t xml:space="preserve">inco </w:t>
      </w:r>
      <w:r w:rsidR="004B38C0">
        <w:rPr>
          <w:rFonts w:ascii="Arial" w:hAnsi="Arial" w:cs="Arial"/>
          <w:sz w:val="24"/>
          <w:szCs w:val="24"/>
          <w:lang w:val="es-ES"/>
        </w:rPr>
        <w:t>meses del 2018</w:t>
      </w:r>
      <w:r>
        <w:rPr>
          <w:rFonts w:ascii="Arial" w:hAnsi="Arial" w:cs="Arial"/>
          <w:sz w:val="24"/>
          <w:szCs w:val="24"/>
          <w:lang w:val="es-ES"/>
        </w:rPr>
        <w:t>, las cuales tienen vencimiento de ley en este mes de análisis</w:t>
      </w:r>
      <w:r w:rsidR="00F87D26">
        <w:rPr>
          <w:rFonts w:ascii="Arial" w:hAnsi="Arial" w:cs="Arial"/>
          <w:sz w:val="24"/>
          <w:szCs w:val="24"/>
          <w:lang w:val="es-ES"/>
        </w:rPr>
        <w:t>, o no fueron solucionadas en los anteriores meses</w:t>
      </w:r>
      <w:r>
        <w:rPr>
          <w:rFonts w:ascii="Arial" w:hAnsi="Arial" w:cs="Arial"/>
          <w:sz w:val="24"/>
          <w:szCs w:val="24"/>
          <w:lang w:val="es-ES"/>
        </w:rPr>
        <w:t>.</w:t>
      </w:r>
    </w:p>
    <w:p w:rsidR="002C28E4" w:rsidRDefault="002C28E4" w:rsidP="007431EE">
      <w:pPr>
        <w:spacing w:after="0" w:line="240" w:lineRule="auto"/>
        <w:jc w:val="both"/>
        <w:rPr>
          <w:rFonts w:ascii="Arial" w:hAnsi="Arial" w:cs="Arial"/>
          <w:sz w:val="24"/>
          <w:szCs w:val="24"/>
          <w:lang w:val="es-ES"/>
        </w:rPr>
      </w:pPr>
    </w:p>
    <w:p w:rsidR="00D1754B" w:rsidRPr="00213EA8" w:rsidRDefault="00D1754B" w:rsidP="007431EE">
      <w:pPr>
        <w:spacing w:after="0" w:line="240" w:lineRule="auto"/>
        <w:jc w:val="both"/>
        <w:rPr>
          <w:rFonts w:ascii="Arial" w:hAnsi="Arial" w:cs="Arial"/>
          <w:sz w:val="24"/>
          <w:szCs w:val="24"/>
          <w:lang w:val="es-ES"/>
        </w:rPr>
      </w:pPr>
    </w:p>
    <w:p w:rsidR="00213EA8" w:rsidRPr="00213EA8" w:rsidRDefault="00213EA8" w:rsidP="007431EE">
      <w:pPr>
        <w:pStyle w:val="Ttulo1"/>
        <w:spacing w:before="0" w:after="0" w:line="240" w:lineRule="auto"/>
        <w:ind w:left="284"/>
        <w:jc w:val="both"/>
        <w:rPr>
          <w:rFonts w:cs="Arial"/>
          <w:szCs w:val="24"/>
          <w:lang w:val="es-ES"/>
        </w:rPr>
      </w:pPr>
      <w:bookmarkStart w:id="2" w:name="_Toc521913252"/>
      <w:r w:rsidRPr="00213EA8">
        <w:rPr>
          <w:rFonts w:cs="Arial"/>
          <w:szCs w:val="24"/>
          <w:lang w:val="es-ES"/>
        </w:rPr>
        <w:t>METODOLOGÍA</w:t>
      </w:r>
      <w:bookmarkEnd w:id="2"/>
    </w:p>
    <w:p w:rsidR="00213EA8" w:rsidRPr="00213EA8" w:rsidRDefault="00213EA8" w:rsidP="007431EE">
      <w:pPr>
        <w:spacing w:after="0" w:line="240" w:lineRule="auto"/>
        <w:jc w:val="both"/>
        <w:rPr>
          <w:rFonts w:ascii="Arial" w:hAnsi="Arial" w:cs="Arial"/>
          <w:sz w:val="24"/>
          <w:szCs w:val="24"/>
          <w:lang w:val="es-ES"/>
        </w:rPr>
      </w:pPr>
    </w:p>
    <w:p w:rsidR="00B40B81" w:rsidRDefault="00B40B81" w:rsidP="00B40B81">
      <w:pPr>
        <w:spacing w:after="0" w:line="240" w:lineRule="auto"/>
        <w:jc w:val="both"/>
        <w:rPr>
          <w:rFonts w:ascii="Arial" w:hAnsi="Arial" w:cs="Arial"/>
          <w:sz w:val="24"/>
          <w:szCs w:val="24"/>
          <w:lang w:val="es-ES"/>
        </w:rPr>
      </w:pPr>
      <w:r w:rsidRPr="00213EA8">
        <w:rPr>
          <w:rFonts w:ascii="Arial" w:hAnsi="Arial" w:cs="Arial"/>
          <w:sz w:val="24"/>
          <w:szCs w:val="24"/>
          <w:lang w:val="es-ES"/>
        </w:rPr>
        <w:t>Se revis</w:t>
      </w:r>
      <w:r>
        <w:rPr>
          <w:rFonts w:ascii="Arial" w:hAnsi="Arial" w:cs="Arial"/>
          <w:sz w:val="24"/>
          <w:szCs w:val="24"/>
          <w:lang w:val="es-ES"/>
        </w:rPr>
        <w:t>o</w:t>
      </w:r>
      <w:r w:rsidRPr="00213EA8">
        <w:rPr>
          <w:rFonts w:ascii="Arial" w:hAnsi="Arial" w:cs="Arial"/>
          <w:sz w:val="24"/>
          <w:szCs w:val="24"/>
          <w:lang w:val="es-ES"/>
        </w:rPr>
        <w:t xml:space="preserve"> la información registrada en el Sistema Distrital de Quejas y Soluciones (SDQS) sobre las distintas PQRSD </w:t>
      </w:r>
      <w:r>
        <w:rPr>
          <w:rFonts w:ascii="Arial" w:hAnsi="Arial" w:cs="Arial"/>
          <w:sz w:val="24"/>
          <w:szCs w:val="24"/>
          <w:lang w:val="es-ES"/>
        </w:rPr>
        <w:t>interpuestas en</w:t>
      </w:r>
      <w:r w:rsidR="0072758F">
        <w:rPr>
          <w:rFonts w:ascii="Arial" w:hAnsi="Arial" w:cs="Arial"/>
          <w:sz w:val="24"/>
          <w:szCs w:val="24"/>
          <w:lang w:val="es-ES"/>
        </w:rPr>
        <w:t xml:space="preserve"> los meses de </w:t>
      </w:r>
      <w:r w:rsidR="001D2D49">
        <w:rPr>
          <w:rFonts w:ascii="Arial" w:hAnsi="Arial" w:cs="Arial"/>
          <w:sz w:val="24"/>
          <w:szCs w:val="24"/>
          <w:lang w:val="es-ES"/>
        </w:rPr>
        <w:t xml:space="preserve">mayo, </w:t>
      </w:r>
      <w:r w:rsidR="0056389B">
        <w:rPr>
          <w:rFonts w:ascii="Arial" w:hAnsi="Arial" w:cs="Arial"/>
          <w:sz w:val="24"/>
          <w:szCs w:val="24"/>
          <w:lang w:val="es-ES"/>
        </w:rPr>
        <w:t>abril, m</w:t>
      </w:r>
      <w:r w:rsidR="0072758F">
        <w:rPr>
          <w:rFonts w:ascii="Arial" w:hAnsi="Arial" w:cs="Arial"/>
          <w:sz w:val="24"/>
          <w:szCs w:val="24"/>
          <w:lang w:val="es-ES"/>
        </w:rPr>
        <w:t xml:space="preserve">arzo, </w:t>
      </w:r>
      <w:r>
        <w:rPr>
          <w:rFonts w:ascii="Arial" w:hAnsi="Arial" w:cs="Arial"/>
          <w:sz w:val="24"/>
          <w:szCs w:val="24"/>
          <w:lang w:val="es-ES"/>
        </w:rPr>
        <w:t>febrero y e</w:t>
      </w:r>
      <w:r w:rsidRPr="00213EA8">
        <w:rPr>
          <w:rFonts w:ascii="Arial" w:hAnsi="Arial" w:cs="Arial"/>
          <w:sz w:val="24"/>
          <w:szCs w:val="24"/>
          <w:lang w:val="es-ES"/>
        </w:rPr>
        <w:t xml:space="preserve">nero </w:t>
      </w:r>
      <w:r>
        <w:rPr>
          <w:rFonts w:ascii="Arial" w:hAnsi="Arial" w:cs="Arial"/>
          <w:sz w:val="24"/>
          <w:szCs w:val="24"/>
          <w:lang w:val="es-ES"/>
        </w:rPr>
        <w:t xml:space="preserve">de </w:t>
      </w:r>
      <w:r w:rsidRPr="00213EA8">
        <w:rPr>
          <w:rFonts w:ascii="Arial" w:hAnsi="Arial" w:cs="Arial"/>
          <w:sz w:val="24"/>
          <w:szCs w:val="24"/>
          <w:lang w:val="es-ES"/>
        </w:rPr>
        <w:t xml:space="preserve">2018. </w:t>
      </w:r>
      <w:r>
        <w:rPr>
          <w:rFonts w:ascii="Arial" w:hAnsi="Arial" w:cs="Arial"/>
          <w:sz w:val="24"/>
          <w:szCs w:val="24"/>
          <w:lang w:val="es-ES"/>
        </w:rPr>
        <w:t>Esto por medio de un reporte que se genera mediante la plataforma del SDQS; el cual es descargado y plasmado en una hoja de cálculo (Excel)</w:t>
      </w:r>
      <w:r w:rsidRPr="00213EA8">
        <w:rPr>
          <w:rFonts w:ascii="Arial" w:hAnsi="Arial" w:cs="Arial"/>
          <w:sz w:val="24"/>
          <w:szCs w:val="24"/>
          <w:lang w:val="es-ES"/>
        </w:rPr>
        <w:t>.</w:t>
      </w:r>
    </w:p>
    <w:p w:rsidR="00B40B81" w:rsidRDefault="00B40B81" w:rsidP="00B40B81">
      <w:pPr>
        <w:spacing w:after="0" w:line="240" w:lineRule="auto"/>
        <w:jc w:val="both"/>
        <w:rPr>
          <w:rFonts w:ascii="Arial" w:hAnsi="Arial" w:cs="Arial"/>
          <w:sz w:val="24"/>
          <w:szCs w:val="24"/>
          <w:lang w:val="es-ES"/>
        </w:rPr>
      </w:pPr>
    </w:p>
    <w:p w:rsidR="00B40B81" w:rsidRDefault="00B40B81" w:rsidP="00B40B81">
      <w:pPr>
        <w:spacing w:after="0" w:line="240" w:lineRule="auto"/>
        <w:jc w:val="both"/>
        <w:rPr>
          <w:rFonts w:ascii="Arial" w:hAnsi="Arial" w:cs="Arial"/>
          <w:sz w:val="24"/>
          <w:szCs w:val="24"/>
          <w:lang w:val="es-ES"/>
        </w:rPr>
      </w:pPr>
      <w:r>
        <w:rPr>
          <w:rFonts w:ascii="Arial" w:hAnsi="Arial" w:cs="Arial"/>
          <w:sz w:val="24"/>
          <w:szCs w:val="24"/>
          <w:lang w:val="es-ES"/>
        </w:rPr>
        <w:t>De esta información s</w:t>
      </w:r>
      <w:r w:rsidRPr="00213EA8">
        <w:rPr>
          <w:rFonts w:ascii="Arial" w:hAnsi="Arial" w:cs="Arial"/>
          <w:sz w:val="24"/>
          <w:szCs w:val="24"/>
          <w:lang w:val="es-ES"/>
        </w:rPr>
        <w:t xml:space="preserve">e selecciona el 100% de las PQRSD </w:t>
      </w:r>
      <w:r>
        <w:rPr>
          <w:rFonts w:ascii="Arial" w:hAnsi="Arial" w:cs="Arial"/>
          <w:sz w:val="24"/>
          <w:szCs w:val="24"/>
          <w:lang w:val="es-ES"/>
        </w:rPr>
        <w:t xml:space="preserve">que se presentaron </w:t>
      </w:r>
      <w:r w:rsidR="001A41F5">
        <w:rPr>
          <w:rFonts w:ascii="Arial" w:hAnsi="Arial" w:cs="Arial"/>
          <w:sz w:val="24"/>
          <w:szCs w:val="24"/>
          <w:lang w:val="es-ES"/>
        </w:rPr>
        <w:t xml:space="preserve">en </w:t>
      </w:r>
      <w:r w:rsidR="003066CC">
        <w:rPr>
          <w:rFonts w:ascii="Arial" w:hAnsi="Arial" w:cs="Arial"/>
          <w:sz w:val="24"/>
          <w:szCs w:val="24"/>
          <w:lang w:val="es-ES"/>
        </w:rPr>
        <w:t>dichos meses.</w:t>
      </w:r>
      <w:r>
        <w:rPr>
          <w:rFonts w:ascii="Arial" w:hAnsi="Arial" w:cs="Arial"/>
          <w:sz w:val="24"/>
          <w:szCs w:val="24"/>
          <w:lang w:val="es-ES"/>
        </w:rPr>
        <w:t xml:space="preserve"> Esto con el objetivo de identificar las que tenían vencimiento en enero</w:t>
      </w:r>
      <w:r w:rsidR="0056389B">
        <w:rPr>
          <w:rFonts w:ascii="Arial" w:hAnsi="Arial" w:cs="Arial"/>
          <w:sz w:val="24"/>
          <w:szCs w:val="24"/>
          <w:lang w:val="es-ES"/>
        </w:rPr>
        <w:t>,</w:t>
      </w:r>
      <w:r>
        <w:rPr>
          <w:rFonts w:ascii="Arial" w:hAnsi="Arial" w:cs="Arial"/>
          <w:sz w:val="24"/>
          <w:szCs w:val="24"/>
          <w:lang w:val="es-ES"/>
        </w:rPr>
        <w:t xml:space="preserve"> </w:t>
      </w:r>
      <w:r w:rsidR="00466078">
        <w:rPr>
          <w:rFonts w:ascii="Arial" w:hAnsi="Arial" w:cs="Arial"/>
          <w:sz w:val="24"/>
          <w:szCs w:val="24"/>
          <w:lang w:val="es-ES"/>
        </w:rPr>
        <w:t>febrero</w:t>
      </w:r>
      <w:r w:rsidR="002F1EFA">
        <w:rPr>
          <w:rFonts w:ascii="Arial" w:hAnsi="Arial" w:cs="Arial"/>
          <w:sz w:val="24"/>
          <w:szCs w:val="24"/>
          <w:lang w:val="es-ES"/>
        </w:rPr>
        <w:t xml:space="preserve">, </w:t>
      </w:r>
      <w:r w:rsidR="0056389B">
        <w:rPr>
          <w:rFonts w:ascii="Arial" w:hAnsi="Arial" w:cs="Arial"/>
          <w:sz w:val="24"/>
          <w:szCs w:val="24"/>
          <w:lang w:val="es-ES"/>
        </w:rPr>
        <w:t>marzo</w:t>
      </w:r>
      <w:r w:rsidR="002F1EFA">
        <w:rPr>
          <w:rFonts w:ascii="Arial" w:hAnsi="Arial" w:cs="Arial"/>
          <w:sz w:val="24"/>
          <w:szCs w:val="24"/>
          <w:lang w:val="es-ES"/>
        </w:rPr>
        <w:t xml:space="preserve"> y abril</w:t>
      </w:r>
      <w:r w:rsidR="0056389B">
        <w:rPr>
          <w:rFonts w:ascii="Arial" w:hAnsi="Arial" w:cs="Arial"/>
          <w:sz w:val="24"/>
          <w:szCs w:val="24"/>
          <w:lang w:val="es-ES"/>
        </w:rPr>
        <w:t xml:space="preserve"> y </w:t>
      </w:r>
      <w:r>
        <w:rPr>
          <w:rFonts w:ascii="Arial" w:hAnsi="Arial" w:cs="Arial"/>
          <w:sz w:val="24"/>
          <w:szCs w:val="24"/>
          <w:lang w:val="es-ES"/>
        </w:rPr>
        <w:t xml:space="preserve">no fueron solucionadas, así como las de </w:t>
      </w:r>
      <w:r w:rsidR="002F1EFA">
        <w:rPr>
          <w:rFonts w:ascii="Arial" w:hAnsi="Arial" w:cs="Arial"/>
          <w:sz w:val="24"/>
          <w:szCs w:val="24"/>
          <w:lang w:val="es-ES"/>
        </w:rPr>
        <w:t>mayo</w:t>
      </w:r>
      <w:r>
        <w:rPr>
          <w:rFonts w:ascii="Arial" w:hAnsi="Arial" w:cs="Arial"/>
          <w:sz w:val="24"/>
          <w:szCs w:val="24"/>
          <w:lang w:val="es-ES"/>
        </w:rPr>
        <w:t xml:space="preserve"> que fueron solucionadas atendiendo los tiempos que determina la ley y las que se solucionaron de manera anticipada; así estas últimas no existirá obligatoriedad legal de resolverla en el mismo mes.</w:t>
      </w:r>
    </w:p>
    <w:p w:rsidR="00B40B81" w:rsidRDefault="00B40B81" w:rsidP="00B40B81">
      <w:pPr>
        <w:spacing w:after="0" w:line="240" w:lineRule="auto"/>
        <w:jc w:val="both"/>
        <w:rPr>
          <w:rFonts w:ascii="Arial" w:hAnsi="Arial" w:cs="Arial"/>
          <w:sz w:val="24"/>
          <w:szCs w:val="24"/>
          <w:lang w:val="es-ES"/>
        </w:rPr>
      </w:pPr>
    </w:p>
    <w:p w:rsidR="00B40B81" w:rsidRDefault="00B40B81" w:rsidP="00B40B81">
      <w:pPr>
        <w:spacing w:after="0" w:line="240" w:lineRule="auto"/>
        <w:jc w:val="both"/>
        <w:rPr>
          <w:rFonts w:ascii="Arial" w:hAnsi="Arial" w:cs="Arial"/>
          <w:sz w:val="24"/>
          <w:szCs w:val="24"/>
          <w:lang w:val="es-ES"/>
        </w:rPr>
      </w:pPr>
      <w:r>
        <w:rPr>
          <w:rFonts w:ascii="Arial" w:hAnsi="Arial" w:cs="Arial"/>
          <w:sz w:val="24"/>
          <w:szCs w:val="24"/>
          <w:lang w:val="es-ES"/>
        </w:rPr>
        <w:t xml:space="preserve">La información que podemos identificar en él reporte es: fecha de ingreso, número de la PQRSD, número radicado de entrada, fecha radicado de respuesta, número radicado de salida, dependencia, canal, tipo de petición, asunto y nombre del peticionario. Al reporte generado, se le incorpora columnas para el cálculo de Tiempo de Ley (días hábiles), el cálculo en días hábiles de respuesta y la columna que indica si la respuesta fue Oportuna o Inoportuna.     </w:t>
      </w:r>
    </w:p>
    <w:p w:rsidR="00B40B81" w:rsidRDefault="00B40B81" w:rsidP="00B40B81">
      <w:pPr>
        <w:spacing w:after="0" w:line="240" w:lineRule="auto"/>
        <w:jc w:val="both"/>
        <w:rPr>
          <w:rFonts w:ascii="Arial" w:hAnsi="Arial" w:cs="Arial"/>
          <w:sz w:val="24"/>
          <w:szCs w:val="24"/>
          <w:lang w:val="es-ES"/>
        </w:rPr>
      </w:pPr>
    </w:p>
    <w:p w:rsidR="00B40B81" w:rsidRPr="00213EA8" w:rsidRDefault="00B40B81" w:rsidP="00B40B81">
      <w:pPr>
        <w:spacing w:after="0" w:line="240" w:lineRule="auto"/>
        <w:jc w:val="both"/>
        <w:rPr>
          <w:rFonts w:ascii="Arial" w:hAnsi="Arial" w:cs="Arial"/>
          <w:sz w:val="24"/>
          <w:szCs w:val="24"/>
          <w:lang w:val="es-ES"/>
        </w:rPr>
      </w:pPr>
      <w:r>
        <w:rPr>
          <w:rFonts w:ascii="Arial" w:hAnsi="Arial" w:cs="Arial"/>
          <w:sz w:val="24"/>
          <w:szCs w:val="24"/>
          <w:lang w:val="es-ES"/>
        </w:rPr>
        <w:t>Con esta información ya depurada procedemos a plasmar los resultados y realizar los análisis pertinentes.</w:t>
      </w:r>
    </w:p>
    <w:p w:rsidR="00213EA8" w:rsidRPr="00213EA8" w:rsidRDefault="00213EA8" w:rsidP="007431EE">
      <w:pPr>
        <w:spacing w:after="0" w:line="240" w:lineRule="auto"/>
        <w:jc w:val="both"/>
        <w:rPr>
          <w:rFonts w:ascii="Arial" w:hAnsi="Arial" w:cs="Arial"/>
          <w:sz w:val="24"/>
          <w:szCs w:val="24"/>
          <w:lang w:val="es-ES"/>
        </w:rPr>
      </w:pPr>
    </w:p>
    <w:p w:rsidR="00213EA8" w:rsidRPr="00213EA8" w:rsidRDefault="00213EA8" w:rsidP="00213EA8">
      <w:pPr>
        <w:spacing w:after="0" w:line="240" w:lineRule="auto"/>
        <w:jc w:val="both"/>
        <w:rPr>
          <w:rFonts w:ascii="Arial" w:hAnsi="Arial" w:cs="Arial"/>
          <w:sz w:val="24"/>
          <w:szCs w:val="24"/>
          <w:lang w:val="es-ES"/>
        </w:rPr>
      </w:pPr>
    </w:p>
    <w:p w:rsidR="00213EA8" w:rsidRDefault="00EC0330" w:rsidP="007431EE">
      <w:pPr>
        <w:pStyle w:val="Ttulo1"/>
        <w:spacing w:before="0" w:after="0" w:line="240" w:lineRule="auto"/>
        <w:ind w:left="284"/>
        <w:jc w:val="both"/>
        <w:rPr>
          <w:rFonts w:cs="Arial"/>
          <w:szCs w:val="24"/>
          <w:lang w:val="es-ES"/>
        </w:rPr>
      </w:pPr>
      <w:bookmarkStart w:id="3" w:name="_Toc520889930"/>
      <w:bookmarkStart w:id="4" w:name="_Toc521913253"/>
      <w:r>
        <w:rPr>
          <w:rFonts w:cs="Arial"/>
          <w:szCs w:val="24"/>
          <w:lang w:val="es-ES"/>
        </w:rPr>
        <w:lastRenderedPageBreak/>
        <w:t>DESARROLLO DEL ANALISIS</w:t>
      </w:r>
      <w:bookmarkEnd w:id="3"/>
      <w:bookmarkEnd w:id="4"/>
    </w:p>
    <w:p w:rsidR="00E10B62" w:rsidRPr="007431EE" w:rsidRDefault="00E10B62" w:rsidP="007431EE">
      <w:pPr>
        <w:spacing w:after="0" w:line="240" w:lineRule="auto"/>
        <w:rPr>
          <w:lang w:val="es-ES" w:eastAsia="es-ES"/>
        </w:rPr>
      </w:pPr>
    </w:p>
    <w:p w:rsidR="00213EA8" w:rsidRPr="00213EA8" w:rsidRDefault="008753F2" w:rsidP="007431EE">
      <w:pPr>
        <w:pStyle w:val="Ttulo2"/>
        <w:spacing w:before="0" w:after="0" w:line="240" w:lineRule="auto"/>
        <w:ind w:left="284"/>
        <w:jc w:val="both"/>
        <w:rPr>
          <w:rFonts w:cs="Arial"/>
          <w:szCs w:val="24"/>
          <w:lang w:val="es-ES"/>
        </w:rPr>
      </w:pPr>
      <w:bookmarkStart w:id="5" w:name="_Toc521913254"/>
      <w:r w:rsidRPr="00213EA8">
        <w:rPr>
          <w:rFonts w:cs="Arial"/>
          <w:szCs w:val="24"/>
          <w:lang w:val="es-ES"/>
        </w:rPr>
        <w:t>PQRSD</w:t>
      </w:r>
      <w:r>
        <w:rPr>
          <w:rFonts w:cs="Arial"/>
          <w:szCs w:val="24"/>
          <w:lang w:val="es-ES"/>
        </w:rPr>
        <w:t xml:space="preserve"> Recibidas Y Solucionadas</w:t>
      </w:r>
      <w:r w:rsidR="00F931E3">
        <w:rPr>
          <w:rFonts w:cs="Arial"/>
          <w:szCs w:val="24"/>
          <w:lang w:val="es-ES"/>
        </w:rPr>
        <w:t>.</w:t>
      </w:r>
      <w:bookmarkEnd w:id="5"/>
    </w:p>
    <w:p w:rsidR="00213EA8" w:rsidRPr="00213EA8" w:rsidRDefault="00213EA8" w:rsidP="007431EE">
      <w:pPr>
        <w:spacing w:after="0" w:line="240" w:lineRule="auto"/>
        <w:jc w:val="both"/>
        <w:rPr>
          <w:rFonts w:ascii="Arial" w:hAnsi="Arial" w:cs="Arial"/>
          <w:sz w:val="24"/>
          <w:szCs w:val="24"/>
          <w:lang w:val="es-ES"/>
        </w:rPr>
      </w:pPr>
    </w:p>
    <w:p w:rsidR="002A0DE0" w:rsidRDefault="002A0DE0" w:rsidP="002A0DE0">
      <w:pPr>
        <w:spacing w:after="0" w:line="240" w:lineRule="auto"/>
        <w:jc w:val="both"/>
        <w:rPr>
          <w:rFonts w:ascii="Arial" w:hAnsi="Arial" w:cs="Arial"/>
          <w:sz w:val="24"/>
          <w:szCs w:val="24"/>
          <w:lang w:val="es-ES"/>
        </w:rPr>
      </w:pPr>
      <w:r w:rsidRPr="00213EA8">
        <w:rPr>
          <w:rFonts w:ascii="Arial" w:hAnsi="Arial" w:cs="Arial"/>
          <w:sz w:val="24"/>
          <w:szCs w:val="24"/>
          <w:lang w:val="es-ES"/>
        </w:rPr>
        <w:t xml:space="preserve">Durante </w:t>
      </w:r>
      <w:r w:rsidR="000E2F6B">
        <w:rPr>
          <w:rFonts w:ascii="Arial" w:hAnsi="Arial" w:cs="Arial"/>
          <w:sz w:val="24"/>
          <w:szCs w:val="24"/>
          <w:lang w:val="es-ES"/>
        </w:rPr>
        <w:t>mayo</w:t>
      </w:r>
      <w:r w:rsidR="008D356B">
        <w:rPr>
          <w:rFonts w:ascii="Arial" w:hAnsi="Arial" w:cs="Arial"/>
          <w:sz w:val="24"/>
          <w:szCs w:val="24"/>
          <w:lang w:val="es-ES"/>
        </w:rPr>
        <w:t xml:space="preserve"> </w:t>
      </w:r>
      <w:r w:rsidRPr="00213EA8">
        <w:rPr>
          <w:rFonts w:ascii="Arial" w:hAnsi="Arial" w:cs="Arial"/>
          <w:sz w:val="24"/>
          <w:szCs w:val="24"/>
          <w:lang w:val="es-ES"/>
        </w:rPr>
        <w:t xml:space="preserve">del 2018 se recibieron </w:t>
      </w:r>
      <w:r>
        <w:rPr>
          <w:rFonts w:ascii="Arial" w:hAnsi="Arial" w:cs="Arial"/>
          <w:sz w:val="24"/>
          <w:szCs w:val="24"/>
          <w:lang w:val="es-ES"/>
        </w:rPr>
        <w:t>3</w:t>
      </w:r>
      <w:r w:rsidR="00630684">
        <w:rPr>
          <w:rFonts w:ascii="Arial" w:hAnsi="Arial" w:cs="Arial"/>
          <w:sz w:val="24"/>
          <w:szCs w:val="24"/>
          <w:lang w:val="es-ES"/>
        </w:rPr>
        <w:t>50</w:t>
      </w:r>
      <w:r>
        <w:rPr>
          <w:rFonts w:ascii="Arial" w:hAnsi="Arial" w:cs="Arial"/>
          <w:sz w:val="24"/>
          <w:szCs w:val="24"/>
          <w:lang w:val="es-ES"/>
        </w:rPr>
        <w:t xml:space="preserve"> PQRSD, el </w:t>
      </w:r>
      <w:r w:rsidR="00DB6BA8" w:rsidRPr="00DB6BA8">
        <w:rPr>
          <w:rFonts w:ascii="Arial" w:hAnsi="Arial" w:cs="Arial"/>
          <w:sz w:val="24"/>
          <w:szCs w:val="24"/>
          <w:lang w:val="es-ES"/>
        </w:rPr>
        <w:t>4</w:t>
      </w:r>
      <w:r w:rsidR="00630684">
        <w:rPr>
          <w:rFonts w:ascii="Arial" w:hAnsi="Arial" w:cs="Arial"/>
          <w:sz w:val="24"/>
          <w:szCs w:val="24"/>
          <w:lang w:val="es-ES"/>
        </w:rPr>
        <w:t>3</w:t>
      </w:r>
      <w:r w:rsidR="00DB6BA8" w:rsidRPr="00DB6BA8">
        <w:rPr>
          <w:rFonts w:ascii="Arial" w:hAnsi="Arial" w:cs="Arial"/>
          <w:sz w:val="24"/>
          <w:szCs w:val="24"/>
          <w:lang w:val="es-ES"/>
        </w:rPr>
        <w:t>,</w:t>
      </w:r>
      <w:r w:rsidR="00630684">
        <w:rPr>
          <w:rFonts w:ascii="Arial" w:hAnsi="Arial" w:cs="Arial"/>
          <w:sz w:val="24"/>
          <w:szCs w:val="24"/>
          <w:lang w:val="es-ES"/>
        </w:rPr>
        <w:t>43</w:t>
      </w:r>
      <w:r>
        <w:rPr>
          <w:rFonts w:ascii="Arial" w:hAnsi="Arial" w:cs="Arial"/>
          <w:sz w:val="24"/>
          <w:szCs w:val="24"/>
          <w:lang w:val="es-ES"/>
        </w:rPr>
        <w:t>% (</w:t>
      </w:r>
      <w:r w:rsidR="00630684">
        <w:rPr>
          <w:rFonts w:ascii="Arial" w:hAnsi="Arial" w:cs="Arial"/>
          <w:sz w:val="24"/>
          <w:szCs w:val="24"/>
          <w:lang w:val="es-ES"/>
        </w:rPr>
        <w:t>152</w:t>
      </w:r>
      <w:r>
        <w:rPr>
          <w:rFonts w:ascii="Arial" w:hAnsi="Arial" w:cs="Arial"/>
          <w:sz w:val="24"/>
          <w:szCs w:val="24"/>
          <w:lang w:val="es-ES"/>
        </w:rPr>
        <w:t xml:space="preserve">) se recibió durante los primeros 15 días del mes y para la segunda mitad se recibió el </w:t>
      </w:r>
      <w:r w:rsidR="00DB6BA8" w:rsidRPr="00DB6BA8">
        <w:rPr>
          <w:rFonts w:ascii="Arial" w:hAnsi="Arial" w:cs="Arial"/>
          <w:sz w:val="24"/>
          <w:szCs w:val="24"/>
          <w:lang w:val="es-ES"/>
        </w:rPr>
        <w:t>5</w:t>
      </w:r>
      <w:r w:rsidR="00630684">
        <w:rPr>
          <w:rFonts w:ascii="Arial" w:hAnsi="Arial" w:cs="Arial"/>
          <w:sz w:val="24"/>
          <w:szCs w:val="24"/>
          <w:lang w:val="es-ES"/>
        </w:rPr>
        <w:t>6</w:t>
      </w:r>
      <w:r w:rsidR="00DB6BA8" w:rsidRPr="00DB6BA8">
        <w:rPr>
          <w:rFonts w:ascii="Arial" w:hAnsi="Arial" w:cs="Arial"/>
          <w:sz w:val="24"/>
          <w:szCs w:val="24"/>
          <w:lang w:val="es-ES"/>
        </w:rPr>
        <w:t>,</w:t>
      </w:r>
      <w:r w:rsidR="00630684">
        <w:rPr>
          <w:rFonts w:ascii="Arial" w:hAnsi="Arial" w:cs="Arial"/>
          <w:sz w:val="24"/>
          <w:szCs w:val="24"/>
          <w:lang w:val="es-ES"/>
        </w:rPr>
        <w:t>57</w:t>
      </w:r>
      <w:r>
        <w:rPr>
          <w:rFonts w:ascii="Arial" w:hAnsi="Arial" w:cs="Arial"/>
          <w:sz w:val="24"/>
          <w:szCs w:val="24"/>
          <w:lang w:val="es-ES"/>
        </w:rPr>
        <w:t>% (</w:t>
      </w:r>
      <w:r w:rsidR="00630684">
        <w:rPr>
          <w:rFonts w:ascii="Arial" w:hAnsi="Arial" w:cs="Arial"/>
          <w:sz w:val="24"/>
          <w:szCs w:val="24"/>
          <w:lang w:val="es-ES"/>
        </w:rPr>
        <w:t>198</w:t>
      </w:r>
      <w:r>
        <w:rPr>
          <w:rFonts w:ascii="Arial" w:hAnsi="Arial" w:cs="Arial"/>
          <w:sz w:val="24"/>
          <w:szCs w:val="24"/>
          <w:lang w:val="es-ES"/>
        </w:rPr>
        <w:t>) PQRSD. Existiendo un</w:t>
      </w:r>
      <w:r w:rsidR="00630684">
        <w:rPr>
          <w:rFonts w:ascii="Arial" w:hAnsi="Arial" w:cs="Arial"/>
          <w:sz w:val="24"/>
          <w:szCs w:val="24"/>
          <w:lang w:val="es-ES"/>
        </w:rPr>
        <w:t>a disminución</w:t>
      </w:r>
      <w:r w:rsidR="00DB6BA8">
        <w:rPr>
          <w:rFonts w:ascii="Arial" w:hAnsi="Arial" w:cs="Arial"/>
          <w:sz w:val="24"/>
          <w:szCs w:val="24"/>
          <w:lang w:val="es-ES"/>
        </w:rPr>
        <w:t xml:space="preserve"> </w:t>
      </w:r>
      <w:r>
        <w:rPr>
          <w:rFonts w:ascii="Arial" w:hAnsi="Arial" w:cs="Arial"/>
          <w:sz w:val="24"/>
          <w:szCs w:val="24"/>
          <w:lang w:val="es-ES"/>
        </w:rPr>
        <w:t>frente al mes anterior (</w:t>
      </w:r>
      <w:r w:rsidR="00630684">
        <w:rPr>
          <w:rFonts w:ascii="Arial" w:hAnsi="Arial" w:cs="Arial"/>
          <w:sz w:val="24"/>
          <w:szCs w:val="24"/>
          <w:lang w:val="es-ES"/>
        </w:rPr>
        <w:t>abril</w:t>
      </w:r>
      <w:r>
        <w:rPr>
          <w:rFonts w:ascii="Arial" w:hAnsi="Arial" w:cs="Arial"/>
          <w:sz w:val="24"/>
          <w:szCs w:val="24"/>
          <w:lang w:val="es-ES"/>
        </w:rPr>
        <w:t xml:space="preserve">), del </w:t>
      </w:r>
      <w:r w:rsidR="00630684">
        <w:rPr>
          <w:rFonts w:ascii="Arial" w:hAnsi="Arial" w:cs="Arial"/>
          <w:sz w:val="24"/>
          <w:szCs w:val="24"/>
          <w:lang w:val="es-ES"/>
        </w:rPr>
        <w:t>12,86</w:t>
      </w:r>
      <w:r>
        <w:rPr>
          <w:rFonts w:ascii="Arial" w:hAnsi="Arial" w:cs="Arial"/>
          <w:sz w:val="24"/>
          <w:szCs w:val="24"/>
          <w:lang w:val="es-ES"/>
        </w:rPr>
        <w:t>% PQRSD recibidas.</w:t>
      </w:r>
    </w:p>
    <w:p w:rsidR="002A0DE0" w:rsidRDefault="002A0DE0" w:rsidP="002A0DE0">
      <w:pPr>
        <w:spacing w:after="0" w:line="240" w:lineRule="auto"/>
        <w:jc w:val="both"/>
        <w:rPr>
          <w:rFonts w:ascii="Arial" w:hAnsi="Arial" w:cs="Arial"/>
          <w:sz w:val="24"/>
          <w:szCs w:val="24"/>
          <w:lang w:val="es-ES"/>
        </w:rPr>
      </w:pPr>
    </w:p>
    <w:p w:rsidR="002A0DE0" w:rsidRDefault="002A0DE0" w:rsidP="002A0DE0">
      <w:pPr>
        <w:spacing w:after="0" w:line="240" w:lineRule="auto"/>
        <w:jc w:val="both"/>
        <w:rPr>
          <w:rFonts w:ascii="Arial" w:hAnsi="Arial" w:cs="Arial"/>
          <w:sz w:val="24"/>
          <w:szCs w:val="24"/>
          <w:lang w:val="es-ES"/>
        </w:rPr>
      </w:pPr>
      <w:r>
        <w:rPr>
          <w:rFonts w:ascii="Arial" w:hAnsi="Arial" w:cs="Arial"/>
          <w:sz w:val="24"/>
          <w:szCs w:val="24"/>
          <w:lang w:val="es-ES"/>
        </w:rPr>
        <w:t xml:space="preserve">De las recibidas en </w:t>
      </w:r>
      <w:r w:rsidR="00F27A62">
        <w:rPr>
          <w:rFonts w:ascii="Arial" w:hAnsi="Arial" w:cs="Arial"/>
          <w:sz w:val="24"/>
          <w:szCs w:val="24"/>
          <w:lang w:val="es-ES"/>
        </w:rPr>
        <w:t>mayo</w:t>
      </w:r>
      <w:r>
        <w:rPr>
          <w:rFonts w:ascii="Arial" w:hAnsi="Arial" w:cs="Arial"/>
          <w:sz w:val="24"/>
          <w:szCs w:val="24"/>
          <w:lang w:val="es-ES"/>
        </w:rPr>
        <w:t xml:space="preserve">, </w:t>
      </w:r>
      <w:r w:rsidR="008E6BD3">
        <w:rPr>
          <w:rFonts w:ascii="Arial" w:hAnsi="Arial" w:cs="Arial"/>
          <w:sz w:val="24"/>
          <w:szCs w:val="24"/>
          <w:lang w:val="es-ES"/>
        </w:rPr>
        <w:t>1</w:t>
      </w:r>
      <w:r w:rsidR="00AA628B">
        <w:rPr>
          <w:rFonts w:ascii="Arial" w:hAnsi="Arial" w:cs="Arial"/>
          <w:sz w:val="24"/>
          <w:szCs w:val="24"/>
          <w:lang w:val="es-ES"/>
        </w:rPr>
        <w:t>14</w:t>
      </w:r>
      <w:r>
        <w:rPr>
          <w:rFonts w:ascii="Arial" w:hAnsi="Arial" w:cs="Arial"/>
          <w:sz w:val="24"/>
          <w:szCs w:val="24"/>
          <w:lang w:val="es-ES"/>
        </w:rPr>
        <w:t xml:space="preserve"> (</w:t>
      </w:r>
      <w:r w:rsidR="00AA628B">
        <w:rPr>
          <w:rFonts w:ascii="Arial" w:hAnsi="Arial" w:cs="Arial"/>
          <w:sz w:val="24"/>
          <w:szCs w:val="24"/>
          <w:lang w:val="es-ES"/>
        </w:rPr>
        <w:t>32,57</w:t>
      </w:r>
      <w:r>
        <w:rPr>
          <w:rFonts w:ascii="Arial" w:hAnsi="Arial" w:cs="Arial"/>
          <w:sz w:val="24"/>
          <w:szCs w:val="24"/>
          <w:lang w:val="es-ES"/>
        </w:rPr>
        <w:t xml:space="preserve">%) PQRSD, la norma determina que se deben responder en el mismo periodo de presentación. Esto no quiere decir que las </w:t>
      </w:r>
      <w:r w:rsidR="00AA628B" w:rsidRPr="00AA628B">
        <w:rPr>
          <w:rFonts w:ascii="Arial" w:hAnsi="Arial" w:cs="Arial"/>
          <w:sz w:val="24"/>
          <w:szCs w:val="24"/>
          <w:lang w:val="es-ES"/>
        </w:rPr>
        <w:t>236</w:t>
      </w:r>
      <w:r>
        <w:rPr>
          <w:rFonts w:ascii="Arial" w:hAnsi="Arial" w:cs="Arial"/>
          <w:sz w:val="24"/>
          <w:szCs w:val="24"/>
          <w:lang w:val="es-ES"/>
        </w:rPr>
        <w:t xml:space="preserve"> (</w:t>
      </w:r>
      <w:r w:rsidR="00AA628B" w:rsidRPr="00AA628B">
        <w:rPr>
          <w:rFonts w:ascii="Arial" w:hAnsi="Arial" w:cs="Arial"/>
          <w:sz w:val="24"/>
          <w:szCs w:val="24"/>
          <w:lang w:val="es-ES"/>
        </w:rPr>
        <w:t>67,43</w:t>
      </w:r>
      <w:r>
        <w:rPr>
          <w:rFonts w:ascii="Arial" w:hAnsi="Arial" w:cs="Arial"/>
          <w:sz w:val="24"/>
          <w:szCs w:val="24"/>
          <w:lang w:val="es-ES"/>
        </w:rPr>
        <w:t xml:space="preserve">%) PQRSD restantes, que tienen fecha límite de respuesta en otro(s) mes(es), no pudieran haber sido solucionadas en </w:t>
      </w:r>
      <w:r w:rsidR="00AA628B">
        <w:rPr>
          <w:rFonts w:ascii="Arial" w:hAnsi="Arial" w:cs="Arial"/>
          <w:sz w:val="24"/>
          <w:szCs w:val="24"/>
          <w:lang w:val="es-ES"/>
        </w:rPr>
        <w:t>mayo</w:t>
      </w:r>
      <w:r>
        <w:rPr>
          <w:rFonts w:ascii="Arial" w:hAnsi="Arial" w:cs="Arial"/>
          <w:sz w:val="24"/>
          <w:szCs w:val="24"/>
          <w:lang w:val="es-ES"/>
        </w:rPr>
        <w:t xml:space="preserve">. (Ver Grafica No. 1). </w:t>
      </w:r>
    </w:p>
    <w:p w:rsidR="0050580B" w:rsidRDefault="0050580B" w:rsidP="008145FF">
      <w:pPr>
        <w:spacing w:after="0" w:line="240" w:lineRule="auto"/>
        <w:jc w:val="both"/>
        <w:rPr>
          <w:rFonts w:ascii="Arial" w:hAnsi="Arial" w:cs="Arial"/>
          <w:sz w:val="24"/>
          <w:szCs w:val="24"/>
          <w:lang w:val="es-ES"/>
        </w:rPr>
      </w:pPr>
    </w:p>
    <w:p w:rsidR="00757DFF" w:rsidRDefault="00757DFF" w:rsidP="008145FF">
      <w:pPr>
        <w:spacing w:after="0" w:line="240" w:lineRule="auto"/>
        <w:jc w:val="both"/>
        <w:rPr>
          <w:rFonts w:ascii="Arial" w:hAnsi="Arial" w:cs="Arial"/>
          <w:sz w:val="24"/>
          <w:szCs w:val="24"/>
          <w:lang w:val="es-ES"/>
        </w:rPr>
      </w:pPr>
      <w:r>
        <w:rPr>
          <w:noProof/>
          <w:lang w:eastAsia="es-CO"/>
        </w:rPr>
        <w:drawing>
          <wp:inline distT="0" distB="0" distL="0" distR="0" wp14:anchorId="2EA52F63" wp14:editId="1217AB0E">
            <wp:extent cx="5964555" cy="3590925"/>
            <wp:effectExtent l="0" t="0" r="17145" b="9525"/>
            <wp:docPr id="3" name="Gráfico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2148A84-FF5A-4CA5-9CE9-FD7380932B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1098" w:rsidRPr="00356183" w:rsidRDefault="00181098" w:rsidP="00181098">
      <w:pPr>
        <w:spacing w:after="0" w:line="240" w:lineRule="auto"/>
        <w:jc w:val="both"/>
        <w:rPr>
          <w:rFonts w:ascii="Arial" w:hAnsi="Arial" w:cs="Arial"/>
          <w:sz w:val="20"/>
          <w:szCs w:val="20"/>
          <w:lang w:val="es-ES"/>
        </w:rPr>
      </w:pPr>
      <w:r w:rsidRPr="00356183">
        <w:rPr>
          <w:rFonts w:ascii="Arial" w:hAnsi="Arial" w:cs="Arial"/>
          <w:sz w:val="20"/>
          <w:szCs w:val="20"/>
          <w:lang w:val="es-ES"/>
        </w:rPr>
        <w:t>Fuente: SDQS</w:t>
      </w:r>
    </w:p>
    <w:p w:rsidR="00EE6E42" w:rsidRDefault="00EE6E42" w:rsidP="0021465D">
      <w:pPr>
        <w:spacing w:after="0" w:line="240" w:lineRule="auto"/>
        <w:jc w:val="both"/>
        <w:rPr>
          <w:rFonts w:ascii="Arial" w:hAnsi="Arial" w:cs="Arial"/>
          <w:sz w:val="24"/>
          <w:szCs w:val="24"/>
          <w:lang w:val="es-ES"/>
        </w:rPr>
      </w:pPr>
    </w:p>
    <w:p w:rsidR="00E5788E" w:rsidRDefault="00D72103" w:rsidP="0021465D">
      <w:pPr>
        <w:spacing w:after="0" w:line="240" w:lineRule="auto"/>
        <w:jc w:val="both"/>
        <w:rPr>
          <w:rFonts w:ascii="Arial" w:hAnsi="Arial" w:cs="Arial"/>
          <w:sz w:val="24"/>
          <w:szCs w:val="24"/>
          <w:lang w:val="es-ES"/>
        </w:rPr>
      </w:pPr>
      <w:r>
        <w:rPr>
          <w:rFonts w:ascii="Arial" w:hAnsi="Arial" w:cs="Arial"/>
          <w:sz w:val="24"/>
          <w:szCs w:val="24"/>
          <w:lang w:val="es-ES"/>
        </w:rPr>
        <w:t>De las 1</w:t>
      </w:r>
      <w:r w:rsidR="00DB1FA3">
        <w:rPr>
          <w:rFonts w:ascii="Arial" w:hAnsi="Arial" w:cs="Arial"/>
          <w:sz w:val="24"/>
          <w:szCs w:val="24"/>
          <w:lang w:val="es-ES"/>
        </w:rPr>
        <w:t>14</w:t>
      </w:r>
      <w:r>
        <w:rPr>
          <w:rFonts w:ascii="Arial" w:hAnsi="Arial" w:cs="Arial"/>
          <w:sz w:val="24"/>
          <w:szCs w:val="24"/>
          <w:lang w:val="es-ES"/>
        </w:rPr>
        <w:t xml:space="preserve"> PQRSD que la norma determina que deben responderse en el mes de </w:t>
      </w:r>
      <w:r w:rsidR="00F75D2E">
        <w:rPr>
          <w:rFonts w:ascii="Arial" w:hAnsi="Arial" w:cs="Arial"/>
          <w:sz w:val="24"/>
          <w:szCs w:val="24"/>
          <w:lang w:val="es-ES"/>
        </w:rPr>
        <w:t>mayo</w:t>
      </w:r>
      <w:r>
        <w:rPr>
          <w:rFonts w:ascii="Arial" w:hAnsi="Arial" w:cs="Arial"/>
          <w:sz w:val="24"/>
          <w:szCs w:val="24"/>
          <w:lang w:val="es-ES"/>
        </w:rPr>
        <w:t>, se deben incorporar 1</w:t>
      </w:r>
      <w:r w:rsidR="0039406B">
        <w:rPr>
          <w:rFonts w:ascii="Arial" w:hAnsi="Arial" w:cs="Arial"/>
          <w:sz w:val="24"/>
          <w:szCs w:val="24"/>
          <w:lang w:val="es-ES"/>
        </w:rPr>
        <w:t>7</w:t>
      </w:r>
      <w:r w:rsidR="00A7420B">
        <w:rPr>
          <w:rFonts w:ascii="Arial" w:hAnsi="Arial" w:cs="Arial"/>
          <w:sz w:val="24"/>
          <w:szCs w:val="24"/>
          <w:lang w:val="es-ES"/>
        </w:rPr>
        <w:t>4</w:t>
      </w:r>
      <w:r>
        <w:rPr>
          <w:rFonts w:ascii="Arial" w:hAnsi="Arial" w:cs="Arial"/>
          <w:sz w:val="24"/>
          <w:szCs w:val="24"/>
          <w:lang w:val="es-ES"/>
        </w:rPr>
        <w:t xml:space="preserve"> que no fueron solucionadas en los meses anteriores. En tal sentido, tenemos un total de 2</w:t>
      </w:r>
      <w:r w:rsidR="00406F33">
        <w:rPr>
          <w:rFonts w:ascii="Arial" w:hAnsi="Arial" w:cs="Arial"/>
          <w:sz w:val="24"/>
          <w:szCs w:val="24"/>
          <w:lang w:val="es-ES"/>
        </w:rPr>
        <w:t>88</w:t>
      </w:r>
      <w:r>
        <w:rPr>
          <w:rFonts w:ascii="Arial" w:hAnsi="Arial" w:cs="Arial"/>
          <w:sz w:val="24"/>
          <w:szCs w:val="24"/>
          <w:lang w:val="es-ES"/>
        </w:rPr>
        <w:t xml:space="preserve"> PQRSD, a las cuales se les debe dar solución de forma prioritaria, antes de finalizar el mes de </w:t>
      </w:r>
      <w:r w:rsidR="0039406B">
        <w:rPr>
          <w:rFonts w:ascii="Arial" w:hAnsi="Arial" w:cs="Arial"/>
          <w:sz w:val="24"/>
          <w:szCs w:val="24"/>
          <w:lang w:val="es-ES"/>
        </w:rPr>
        <w:t>mayo</w:t>
      </w:r>
      <w:r>
        <w:rPr>
          <w:rFonts w:ascii="Arial" w:hAnsi="Arial" w:cs="Arial"/>
          <w:sz w:val="24"/>
          <w:szCs w:val="24"/>
          <w:lang w:val="es-ES"/>
        </w:rPr>
        <w:t>.</w:t>
      </w:r>
    </w:p>
    <w:p w:rsidR="00597807" w:rsidRDefault="00597807" w:rsidP="0021465D">
      <w:pPr>
        <w:spacing w:after="0" w:line="240" w:lineRule="auto"/>
        <w:jc w:val="both"/>
        <w:rPr>
          <w:rFonts w:ascii="Arial" w:hAnsi="Arial" w:cs="Arial"/>
          <w:sz w:val="24"/>
          <w:szCs w:val="24"/>
          <w:lang w:val="es-ES"/>
        </w:rPr>
      </w:pPr>
    </w:p>
    <w:p w:rsidR="001E6E5D" w:rsidRDefault="001E6E5D" w:rsidP="001E6E5D">
      <w:pPr>
        <w:spacing w:after="0" w:line="240" w:lineRule="auto"/>
        <w:jc w:val="both"/>
        <w:rPr>
          <w:rFonts w:ascii="Arial" w:hAnsi="Arial" w:cs="Arial"/>
          <w:sz w:val="24"/>
          <w:szCs w:val="24"/>
          <w:lang w:val="es-ES"/>
        </w:rPr>
      </w:pPr>
      <w:r>
        <w:rPr>
          <w:rFonts w:ascii="Arial" w:hAnsi="Arial" w:cs="Arial"/>
          <w:sz w:val="24"/>
          <w:szCs w:val="24"/>
          <w:lang w:val="es-ES"/>
        </w:rPr>
        <w:t xml:space="preserve">Atendiendo lo anteriormente expuesto, para </w:t>
      </w:r>
      <w:r w:rsidR="00CB64A0">
        <w:rPr>
          <w:rFonts w:ascii="Arial" w:hAnsi="Arial" w:cs="Arial"/>
          <w:sz w:val="24"/>
          <w:szCs w:val="24"/>
          <w:lang w:val="es-ES"/>
        </w:rPr>
        <w:t>mayo</w:t>
      </w:r>
      <w:r>
        <w:rPr>
          <w:rFonts w:ascii="Arial" w:hAnsi="Arial" w:cs="Arial"/>
          <w:sz w:val="24"/>
          <w:szCs w:val="24"/>
          <w:lang w:val="es-ES"/>
        </w:rPr>
        <w:t xml:space="preserve"> se dio solución a 3</w:t>
      </w:r>
      <w:r w:rsidR="00CB64A0">
        <w:rPr>
          <w:rFonts w:ascii="Arial" w:hAnsi="Arial" w:cs="Arial"/>
          <w:sz w:val="24"/>
          <w:szCs w:val="24"/>
          <w:lang w:val="es-ES"/>
        </w:rPr>
        <w:t xml:space="preserve">49 </w:t>
      </w:r>
      <w:r>
        <w:rPr>
          <w:rFonts w:ascii="Arial" w:hAnsi="Arial" w:cs="Arial"/>
          <w:sz w:val="24"/>
          <w:szCs w:val="24"/>
          <w:lang w:val="es-ES"/>
        </w:rPr>
        <w:t>(100%) PQRSD, distribuidas así:</w:t>
      </w:r>
    </w:p>
    <w:p w:rsidR="001E6E5D" w:rsidRDefault="001E6E5D" w:rsidP="00E5788E">
      <w:pPr>
        <w:spacing w:after="0" w:line="240" w:lineRule="auto"/>
        <w:jc w:val="both"/>
        <w:rPr>
          <w:rFonts w:ascii="Arial" w:hAnsi="Arial" w:cs="Arial"/>
          <w:sz w:val="20"/>
          <w:szCs w:val="20"/>
        </w:rPr>
      </w:pPr>
    </w:p>
    <w:tbl>
      <w:tblPr>
        <w:tblStyle w:val="GridTable4Accent1"/>
        <w:tblW w:w="9395" w:type="dxa"/>
        <w:tblLayout w:type="fixed"/>
        <w:tblLook w:val="04A0" w:firstRow="1" w:lastRow="0" w:firstColumn="1" w:lastColumn="0" w:noHBand="0" w:noVBand="1"/>
      </w:tblPr>
      <w:tblGrid>
        <w:gridCol w:w="4531"/>
        <w:gridCol w:w="1216"/>
        <w:gridCol w:w="1216"/>
        <w:gridCol w:w="1216"/>
        <w:gridCol w:w="1216"/>
      </w:tblGrid>
      <w:tr w:rsidR="00E66AA0" w:rsidRPr="00DD22D9" w:rsidTr="00B6226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9395" w:type="dxa"/>
            <w:gridSpan w:val="5"/>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E66AA0" w:rsidRDefault="00E66AA0" w:rsidP="00CA4EA1">
            <w:pPr>
              <w:spacing w:after="0" w:line="240" w:lineRule="auto"/>
              <w:jc w:val="center"/>
              <w:rPr>
                <w:rFonts w:ascii="Arial" w:hAnsi="Arial" w:cs="Arial"/>
                <w:sz w:val="20"/>
                <w:szCs w:val="20"/>
                <w:lang w:val="es-ES"/>
              </w:rPr>
            </w:pPr>
            <w:r>
              <w:rPr>
                <w:rFonts w:ascii="Arial" w:hAnsi="Arial" w:cs="Arial"/>
                <w:sz w:val="20"/>
                <w:szCs w:val="20"/>
                <w:lang w:val="es-ES"/>
              </w:rPr>
              <w:t>TABLA No. 1 - PQRSD SOLUCIONADAS EN MA</w:t>
            </w:r>
            <w:r w:rsidR="002214C6">
              <w:rPr>
                <w:rFonts w:ascii="Arial" w:hAnsi="Arial" w:cs="Arial"/>
                <w:sz w:val="20"/>
                <w:szCs w:val="20"/>
                <w:lang w:val="es-ES"/>
              </w:rPr>
              <w:t>Y</w:t>
            </w:r>
            <w:r>
              <w:rPr>
                <w:rFonts w:ascii="Arial" w:hAnsi="Arial" w:cs="Arial"/>
                <w:sz w:val="20"/>
                <w:szCs w:val="20"/>
                <w:lang w:val="es-ES"/>
              </w:rPr>
              <w:t>O</w:t>
            </w:r>
          </w:p>
        </w:tc>
      </w:tr>
      <w:tr w:rsidR="005A3922" w:rsidRPr="00DD22D9" w:rsidTr="00B6226F">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4531" w:type="dxa"/>
            <w:vMerge w:val="restar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5A3922" w:rsidRPr="00DD22D9" w:rsidRDefault="005A3922" w:rsidP="00CA4EA1">
            <w:pPr>
              <w:spacing w:after="0" w:line="240" w:lineRule="auto"/>
              <w:jc w:val="center"/>
              <w:rPr>
                <w:rFonts w:ascii="Arial" w:hAnsi="Arial" w:cs="Arial"/>
                <w:sz w:val="20"/>
                <w:szCs w:val="20"/>
                <w:lang w:val="es-ES"/>
              </w:rPr>
            </w:pPr>
            <w:r>
              <w:rPr>
                <w:rFonts w:ascii="Arial" w:hAnsi="Arial" w:cs="Arial"/>
                <w:sz w:val="20"/>
                <w:szCs w:val="20"/>
                <w:lang w:val="es-ES"/>
              </w:rPr>
              <w:t>PQRSD</w:t>
            </w:r>
          </w:p>
        </w:tc>
        <w:tc>
          <w:tcPr>
            <w:tcW w:w="4864"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5A3922" w:rsidRDefault="005A3922" w:rsidP="00CA4EA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MES DE VENCIMIENTO</w:t>
            </w:r>
          </w:p>
        </w:tc>
      </w:tr>
      <w:tr w:rsidR="00B6226F" w:rsidRPr="00DD22D9" w:rsidTr="00B6226F">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4531" w:type="dxa"/>
            <w:vMerge/>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B6226F" w:rsidRPr="00DD22D9" w:rsidRDefault="00B6226F" w:rsidP="00CD749B">
            <w:pPr>
              <w:spacing w:after="0" w:line="240" w:lineRule="auto"/>
              <w:jc w:val="center"/>
              <w:rPr>
                <w:rFonts w:ascii="Arial" w:hAnsi="Arial" w:cs="Arial"/>
                <w:sz w:val="20"/>
                <w:szCs w:val="20"/>
                <w:lang w:val="es-ES"/>
              </w:rPr>
            </w:pPr>
          </w:p>
        </w:tc>
        <w:tc>
          <w:tcPr>
            <w:tcW w:w="121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B6226F" w:rsidRPr="00DD22D9" w:rsidRDefault="00ED7347" w:rsidP="00CD749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ABRIL</w:t>
            </w:r>
          </w:p>
        </w:tc>
        <w:tc>
          <w:tcPr>
            <w:tcW w:w="121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B6226F" w:rsidRPr="00DD22D9" w:rsidRDefault="00ED7347" w:rsidP="00CD749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MAYO</w:t>
            </w:r>
          </w:p>
        </w:tc>
        <w:tc>
          <w:tcPr>
            <w:tcW w:w="121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B6226F" w:rsidRPr="00DD22D9" w:rsidRDefault="00ED7347" w:rsidP="00CD749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JUNIO</w:t>
            </w:r>
          </w:p>
        </w:tc>
        <w:tc>
          <w:tcPr>
            <w:tcW w:w="121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B6226F" w:rsidRPr="00DD22D9" w:rsidRDefault="00B6226F" w:rsidP="00CD749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TOTAL</w:t>
            </w:r>
          </w:p>
        </w:tc>
      </w:tr>
      <w:tr w:rsidR="00B6226F" w:rsidRPr="00DD22D9" w:rsidTr="00B6226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DBE5F1" w:themeColor="accent1" w:themeTint="33"/>
            </w:tcBorders>
            <w:vAlign w:val="center"/>
          </w:tcPr>
          <w:p w:rsidR="00B6226F" w:rsidRPr="00DD22D9" w:rsidRDefault="00B6226F" w:rsidP="00CD749B">
            <w:pPr>
              <w:spacing w:after="0" w:line="240" w:lineRule="auto"/>
              <w:rPr>
                <w:rFonts w:ascii="Arial" w:hAnsi="Arial" w:cs="Arial"/>
                <w:sz w:val="20"/>
                <w:szCs w:val="20"/>
                <w:lang w:val="es-ES"/>
              </w:rPr>
            </w:pPr>
            <w:r>
              <w:rPr>
                <w:rFonts w:ascii="Arial" w:hAnsi="Arial" w:cs="Arial"/>
                <w:sz w:val="20"/>
                <w:szCs w:val="20"/>
                <w:lang w:val="es-ES"/>
              </w:rPr>
              <w:t>Perentorias Solucionadas Oportunamente</w:t>
            </w:r>
          </w:p>
        </w:tc>
        <w:tc>
          <w:tcPr>
            <w:tcW w:w="1216" w:type="dxa"/>
            <w:tcBorders>
              <w:top w:val="single" w:sz="4" w:space="0" w:color="DBE5F1" w:themeColor="accent1" w:themeTint="33"/>
            </w:tcBorders>
            <w:vAlign w:val="center"/>
          </w:tcPr>
          <w:p w:rsidR="00B6226F" w:rsidRPr="001C1E8B" w:rsidRDefault="00B6226F" w:rsidP="004B3B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c>
          <w:tcPr>
            <w:tcW w:w="1216" w:type="dxa"/>
            <w:tcBorders>
              <w:top w:val="single" w:sz="4" w:space="0" w:color="DBE5F1" w:themeColor="accent1" w:themeTint="33"/>
            </w:tcBorders>
            <w:vAlign w:val="center"/>
          </w:tcPr>
          <w:p w:rsidR="00B6226F" w:rsidRPr="001C1E8B" w:rsidRDefault="00B6226F" w:rsidP="004B3B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w:t>
            </w:r>
            <w:r w:rsidR="005F3361">
              <w:rPr>
                <w:rFonts w:ascii="Arial" w:hAnsi="Arial" w:cs="Arial"/>
                <w:sz w:val="20"/>
                <w:szCs w:val="20"/>
                <w:lang w:val="es-ES"/>
              </w:rPr>
              <w:t>42</w:t>
            </w:r>
          </w:p>
        </w:tc>
        <w:tc>
          <w:tcPr>
            <w:tcW w:w="1216" w:type="dxa"/>
            <w:tcBorders>
              <w:top w:val="single" w:sz="4" w:space="0" w:color="DBE5F1" w:themeColor="accent1" w:themeTint="33"/>
            </w:tcBorders>
            <w:vAlign w:val="center"/>
          </w:tcPr>
          <w:p w:rsidR="00B6226F" w:rsidRPr="001C1E8B" w:rsidRDefault="00B6226F" w:rsidP="004B3B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c>
          <w:tcPr>
            <w:tcW w:w="1216" w:type="dxa"/>
            <w:tcBorders>
              <w:top w:val="single" w:sz="4" w:space="0" w:color="DBE5F1" w:themeColor="accent1" w:themeTint="33"/>
            </w:tcBorders>
            <w:vAlign w:val="center"/>
          </w:tcPr>
          <w:p w:rsidR="00B6226F" w:rsidRPr="001C1E8B" w:rsidRDefault="00B6226F" w:rsidP="004B3B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2</w:t>
            </w:r>
            <w:r w:rsidR="005F3361">
              <w:rPr>
                <w:rFonts w:ascii="Arial" w:hAnsi="Arial" w:cs="Arial"/>
                <w:b/>
                <w:sz w:val="20"/>
                <w:szCs w:val="20"/>
                <w:lang w:val="es-ES"/>
              </w:rPr>
              <w:t>4</w:t>
            </w:r>
            <w:r>
              <w:rPr>
                <w:rFonts w:ascii="Arial" w:hAnsi="Arial" w:cs="Arial"/>
                <w:b/>
                <w:sz w:val="20"/>
                <w:szCs w:val="20"/>
                <w:lang w:val="es-ES"/>
              </w:rPr>
              <w:t>2</w:t>
            </w:r>
          </w:p>
        </w:tc>
      </w:tr>
      <w:tr w:rsidR="00B6226F" w:rsidRPr="00DD22D9" w:rsidTr="00B6226F">
        <w:trPr>
          <w:trHeight w:val="567"/>
        </w:trPr>
        <w:tc>
          <w:tcPr>
            <w:cnfStyle w:val="001000000000" w:firstRow="0" w:lastRow="0" w:firstColumn="1" w:lastColumn="0" w:oddVBand="0" w:evenVBand="0" w:oddHBand="0" w:evenHBand="0" w:firstRowFirstColumn="0" w:firstRowLastColumn="0" w:lastRowFirstColumn="0" w:lastRowLastColumn="0"/>
            <w:tcW w:w="4531" w:type="dxa"/>
            <w:vAlign w:val="center"/>
          </w:tcPr>
          <w:p w:rsidR="00B6226F" w:rsidRDefault="00B6226F" w:rsidP="00CD749B">
            <w:pPr>
              <w:spacing w:after="0" w:line="240" w:lineRule="auto"/>
              <w:rPr>
                <w:rFonts w:ascii="Arial" w:hAnsi="Arial" w:cs="Arial"/>
                <w:sz w:val="20"/>
                <w:szCs w:val="20"/>
                <w:lang w:val="es-ES"/>
              </w:rPr>
            </w:pPr>
            <w:r>
              <w:rPr>
                <w:rFonts w:ascii="Arial" w:hAnsi="Arial" w:cs="Arial"/>
                <w:sz w:val="20"/>
                <w:szCs w:val="20"/>
                <w:lang w:val="es-ES"/>
              </w:rPr>
              <w:t>Perentorias Solucionadas Inoportunamente</w:t>
            </w:r>
          </w:p>
        </w:tc>
        <w:tc>
          <w:tcPr>
            <w:tcW w:w="1216" w:type="dxa"/>
            <w:vAlign w:val="center"/>
          </w:tcPr>
          <w:p w:rsidR="00B6226F" w:rsidRPr="001C1E8B" w:rsidRDefault="00ED7347" w:rsidP="004B3B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3</w:t>
            </w:r>
          </w:p>
        </w:tc>
        <w:tc>
          <w:tcPr>
            <w:tcW w:w="1216" w:type="dxa"/>
            <w:vAlign w:val="center"/>
          </w:tcPr>
          <w:p w:rsidR="00B6226F" w:rsidRPr="001C1E8B" w:rsidRDefault="00ED7347" w:rsidP="004B3B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33</w:t>
            </w:r>
          </w:p>
        </w:tc>
        <w:tc>
          <w:tcPr>
            <w:tcW w:w="1216" w:type="dxa"/>
            <w:vAlign w:val="center"/>
          </w:tcPr>
          <w:p w:rsidR="00B6226F" w:rsidRPr="001C1E8B" w:rsidRDefault="00B6226F" w:rsidP="004B3B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c>
          <w:tcPr>
            <w:tcW w:w="1216" w:type="dxa"/>
            <w:vAlign w:val="center"/>
          </w:tcPr>
          <w:p w:rsidR="00B6226F" w:rsidRPr="001C1E8B" w:rsidRDefault="00B76FA6" w:rsidP="004B3B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36</w:t>
            </w:r>
          </w:p>
        </w:tc>
      </w:tr>
      <w:tr w:rsidR="00B6226F" w:rsidRPr="00DD22D9" w:rsidTr="00B622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31" w:type="dxa"/>
            <w:vAlign w:val="center"/>
          </w:tcPr>
          <w:p w:rsidR="00B6226F" w:rsidRPr="00DD22D9" w:rsidRDefault="00B6226F" w:rsidP="00CD749B">
            <w:pPr>
              <w:spacing w:after="0" w:line="240" w:lineRule="auto"/>
              <w:rPr>
                <w:rFonts w:ascii="Arial" w:hAnsi="Arial" w:cs="Arial"/>
                <w:sz w:val="20"/>
                <w:szCs w:val="20"/>
                <w:lang w:val="es-ES"/>
              </w:rPr>
            </w:pPr>
            <w:r>
              <w:rPr>
                <w:rFonts w:ascii="Arial" w:hAnsi="Arial" w:cs="Arial"/>
                <w:sz w:val="20"/>
                <w:szCs w:val="20"/>
                <w:lang w:val="es-ES"/>
              </w:rPr>
              <w:t>Solucionadas Anticipadamente</w:t>
            </w:r>
          </w:p>
        </w:tc>
        <w:tc>
          <w:tcPr>
            <w:tcW w:w="1216" w:type="dxa"/>
            <w:vAlign w:val="center"/>
          </w:tcPr>
          <w:p w:rsidR="00B6226F" w:rsidRPr="001C1E8B" w:rsidRDefault="00B6226F" w:rsidP="004B3B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c>
          <w:tcPr>
            <w:tcW w:w="1216" w:type="dxa"/>
            <w:vAlign w:val="center"/>
          </w:tcPr>
          <w:p w:rsidR="00B6226F" w:rsidRPr="001C1E8B" w:rsidRDefault="00B6226F" w:rsidP="004B3B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c>
          <w:tcPr>
            <w:tcW w:w="1216" w:type="dxa"/>
            <w:vAlign w:val="center"/>
          </w:tcPr>
          <w:p w:rsidR="00B6226F" w:rsidRPr="001C1E8B" w:rsidRDefault="00ED7347" w:rsidP="004B3B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71</w:t>
            </w:r>
          </w:p>
        </w:tc>
        <w:tc>
          <w:tcPr>
            <w:tcW w:w="1216" w:type="dxa"/>
            <w:vAlign w:val="center"/>
          </w:tcPr>
          <w:p w:rsidR="00B6226F" w:rsidRPr="001C1E8B" w:rsidRDefault="00ED7347" w:rsidP="004B3B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71</w:t>
            </w:r>
          </w:p>
        </w:tc>
      </w:tr>
      <w:tr w:rsidR="00B6226F" w:rsidRPr="00DD22D9" w:rsidTr="00B6226F">
        <w:trPr>
          <w:trHeight w:val="454"/>
        </w:trPr>
        <w:tc>
          <w:tcPr>
            <w:cnfStyle w:val="001000000000" w:firstRow="0" w:lastRow="0" w:firstColumn="1" w:lastColumn="0" w:oddVBand="0" w:evenVBand="0" w:oddHBand="0" w:evenHBand="0" w:firstRowFirstColumn="0" w:firstRowLastColumn="0" w:lastRowFirstColumn="0" w:lastRowLastColumn="0"/>
            <w:tcW w:w="4531" w:type="dxa"/>
            <w:vAlign w:val="center"/>
          </w:tcPr>
          <w:p w:rsidR="00B6226F" w:rsidRPr="00DD22D9" w:rsidRDefault="00B6226F" w:rsidP="00CD749B">
            <w:pPr>
              <w:spacing w:after="0" w:line="240" w:lineRule="auto"/>
              <w:jc w:val="center"/>
              <w:rPr>
                <w:rFonts w:ascii="Arial" w:hAnsi="Arial" w:cs="Arial"/>
                <w:sz w:val="20"/>
                <w:szCs w:val="20"/>
                <w:lang w:val="es-ES"/>
              </w:rPr>
            </w:pPr>
            <w:r>
              <w:rPr>
                <w:rFonts w:ascii="Arial" w:hAnsi="Arial" w:cs="Arial"/>
                <w:sz w:val="20"/>
                <w:szCs w:val="20"/>
                <w:lang w:val="es-ES"/>
              </w:rPr>
              <w:t>TOTAL</w:t>
            </w:r>
          </w:p>
        </w:tc>
        <w:tc>
          <w:tcPr>
            <w:tcW w:w="1216" w:type="dxa"/>
            <w:vAlign w:val="center"/>
          </w:tcPr>
          <w:p w:rsidR="00B6226F" w:rsidRPr="001C1E8B" w:rsidRDefault="00ED7347" w:rsidP="004B3B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3</w:t>
            </w:r>
          </w:p>
        </w:tc>
        <w:tc>
          <w:tcPr>
            <w:tcW w:w="1216" w:type="dxa"/>
            <w:vAlign w:val="center"/>
          </w:tcPr>
          <w:p w:rsidR="00B6226F" w:rsidRPr="001C1E8B" w:rsidRDefault="00ED7347" w:rsidP="004B3B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275</w:t>
            </w:r>
          </w:p>
        </w:tc>
        <w:tc>
          <w:tcPr>
            <w:tcW w:w="1216" w:type="dxa"/>
            <w:vAlign w:val="center"/>
          </w:tcPr>
          <w:p w:rsidR="00B6226F" w:rsidRPr="001C1E8B" w:rsidRDefault="00ED7347" w:rsidP="004B3B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71</w:t>
            </w:r>
          </w:p>
        </w:tc>
        <w:tc>
          <w:tcPr>
            <w:tcW w:w="1216" w:type="dxa"/>
            <w:vAlign w:val="center"/>
          </w:tcPr>
          <w:p w:rsidR="00B6226F" w:rsidRPr="001C1E8B" w:rsidRDefault="00B6226F" w:rsidP="004B3B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3</w:t>
            </w:r>
            <w:r w:rsidR="00ED7347">
              <w:rPr>
                <w:rFonts w:ascii="Arial" w:hAnsi="Arial" w:cs="Arial"/>
                <w:b/>
                <w:sz w:val="20"/>
                <w:szCs w:val="20"/>
                <w:lang w:val="es-ES"/>
              </w:rPr>
              <w:t>49</w:t>
            </w:r>
          </w:p>
        </w:tc>
      </w:tr>
    </w:tbl>
    <w:p w:rsidR="00E5788E" w:rsidRDefault="00E5788E" w:rsidP="00E5788E">
      <w:pPr>
        <w:spacing w:after="0" w:line="240" w:lineRule="auto"/>
        <w:jc w:val="both"/>
        <w:rPr>
          <w:rFonts w:ascii="Arial" w:hAnsi="Arial" w:cs="Arial"/>
          <w:sz w:val="20"/>
          <w:szCs w:val="20"/>
        </w:rPr>
      </w:pPr>
      <w:r w:rsidRPr="00331700">
        <w:rPr>
          <w:rFonts w:ascii="Arial" w:hAnsi="Arial" w:cs="Arial"/>
          <w:sz w:val="20"/>
          <w:szCs w:val="20"/>
        </w:rPr>
        <w:t>Fuente: Propia</w:t>
      </w:r>
    </w:p>
    <w:p w:rsidR="00A15CC1" w:rsidRDefault="00A15CC1" w:rsidP="00DC47B0">
      <w:pPr>
        <w:spacing w:after="0" w:line="240" w:lineRule="auto"/>
        <w:jc w:val="both"/>
        <w:rPr>
          <w:rFonts w:ascii="Arial" w:hAnsi="Arial" w:cs="Arial"/>
          <w:sz w:val="24"/>
          <w:szCs w:val="24"/>
          <w:lang w:val="es-ES"/>
        </w:rPr>
      </w:pPr>
    </w:p>
    <w:p w:rsidR="00AD58D2" w:rsidRDefault="00DC47B0" w:rsidP="00AD58D2">
      <w:pPr>
        <w:spacing w:after="0" w:line="240" w:lineRule="auto"/>
        <w:jc w:val="both"/>
        <w:rPr>
          <w:rFonts w:ascii="Arial" w:hAnsi="Arial" w:cs="Arial"/>
          <w:sz w:val="24"/>
          <w:szCs w:val="24"/>
          <w:lang w:val="es-ES"/>
        </w:rPr>
      </w:pPr>
      <w:r>
        <w:rPr>
          <w:rFonts w:ascii="Arial" w:hAnsi="Arial" w:cs="Arial"/>
          <w:sz w:val="24"/>
          <w:szCs w:val="24"/>
          <w:lang w:val="es-ES"/>
        </w:rPr>
        <w:t xml:space="preserve">Esto nos permite concluir que se dio respuesta </w:t>
      </w:r>
      <w:r w:rsidR="00A15CC1">
        <w:rPr>
          <w:rFonts w:ascii="Arial" w:hAnsi="Arial" w:cs="Arial"/>
          <w:sz w:val="24"/>
          <w:szCs w:val="24"/>
          <w:lang w:val="es-ES"/>
        </w:rPr>
        <w:t xml:space="preserve">al </w:t>
      </w:r>
      <w:r w:rsidR="004C79A6" w:rsidRPr="004C79A6">
        <w:rPr>
          <w:rFonts w:ascii="Arial" w:hAnsi="Arial" w:cs="Arial"/>
          <w:sz w:val="24"/>
          <w:szCs w:val="24"/>
          <w:lang w:val="es-ES"/>
        </w:rPr>
        <w:t>9</w:t>
      </w:r>
      <w:r w:rsidR="00ED7347">
        <w:rPr>
          <w:rFonts w:ascii="Arial" w:hAnsi="Arial" w:cs="Arial"/>
          <w:sz w:val="24"/>
          <w:szCs w:val="24"/>
          <w:lang w:val="es-ES"/>
        </w:rPr>
        <w:t>6</w:t>
      </w:r>
      <w:r w:rsidR="004C79A6" w:rsidRPr="004C79A6">
        <w:rPr>
          <w:rFonts w:ascii="Arial" w:hAnsi="Arial" w:cs="Arial"/>
          <w:sz w:val="24"/>
          <w:szCs w:val="24"/>
          <w:lang w:val="es-ES"/>
        </w:rPr>
        <w:t>,</w:t>
      </w:r>
      <w:r w:rsidR="000049DB">
        <w:rPr>
          <w:rFonts w:ascii="Arial" w:hAnsi="Arial" w:cs="Arial"/>
          <w:sz w:val="24"/>
          <w:szCs w:val="24"/>
          <w:lang w:val="es-ES"/>
        </w:rPr>
        <w:t>53</w:t>
      </w:r>
      <w:r w:rsidR="00A15CC1">
        <w:rPr>
          <w:rFonts w:ascii="Arial" w:hAnsi="Arial" w:cs="Arial"/>
          <w:sz w:val="24"/>
          <w:szCs w:val="24"/>
          <w:lang w:val="es-ES"/>
        </w:rPr>
        <w:t xml:space="preserve">% </w:t>
      </w:r>
      <w:r w:rsidR="00F74E66">
        <w:rPr>
          <w:rFonts w:ascii="Arial" w:hAnsi="Arial" w:cs="Arial"/>
          <w:sz w:val="24"/>
          <w:szCs w:val="24"/>
          <w:lang w:val="es-ES"/>
        </w:rPr>
        <w:t>(</w:t>
      </w:r>
      <w:r w:rsidR="006466EB">
        <w:rPr>
          <w:rFonts w:ascii="Arial" w:hAnsi="Arial" w:cs="Arial"/>
          <w:sz w:val="24"/>
          <w:szCs w:val="24"/>
          <w:lang w:val="es-ES"/>
        </w:rPr>
        <w:t>2</w:t>
      </w:r>
      <w:r w:rsidR="00ED6A7E">
        <w:rPr>
          <w:rFonts w:ascii="Arial" w:hAnsi="Arial" w:cs="Arial"/>
          <w:sz w:val="24"/>
          <w:szCs w:val="24"/>
          <w:lang w:val="es-ES"/>
        </w:rPr>
        <w:t>7</w:t>
      </w:r>
      <w:r w:rsidR="006466EB">
        <w:rPr>
          <w:rFonts w:ascii="Arial" w:hAnsi="Arial" w:cs="Arial"/>
          <w:sz w:val="24"/>
          <w:szCs w:val="24"/>
          <w:lang w:val="es-ES"/>
        </w:rPr>
        <w:t>8</w:t>
      </w:r>
      <w:r w:rsidR="00F74E66">
        <w:rPr>
          <w:rFonts w:ascii="Arial" w:hAnsi="Arial" w:cs="Arial"/>
          <w:sz w:val="24"/>
          <w:szCs w:val="24"/>
          <w:lang w:val="es-ES"/>
        </w:rPr>
        <w:t xml:space="preserve">) </w:t>
      </w:r>
      <w:r>
        <w:rPr>
          <w:rFonts w:ascii="Arial" w:hAnsi="Arial" w:cs="Arial"/>
          <w:sz w:val="24"/>
          <w:szCs w:val="24"/>
          <w:lang w:val="es-ES"/>
        </w:rPr>
        <w:t xml:space="preserve">de </w:t>
      </w:r>
      <w:r w:rsidR="004543CD">
        <w:rPr>
          <w:rFonts w:ascii="Arial" w:hAnsi="Arial" w:cs="Arial"/>
          <w:sz w:val="24"/>
          <w:szCs w:val="24"/>
          <w:lang w:val="es-ES"/>
        </w:rPr>
        <w:t xml:space="preserve">las </w:t>
      </w:r>
      <w:r>
        <w:rPr>
          <w:rFonts w:ascii="Arial" w:hAnsi="Arial" w:cs="Arial"/>
          <w:sz w:val="24"/>
          <w:szCs w:val="24"/>
          <w:lang w:val="es-ES"/>
        </w:rPr>
        <w:t xml:space="preserve">PQRSD que tenían el carácter de perentorio. Y de las </w:t>
      </w:r>
      <w:r w:rsidR="004D0F8A">
        <w:rPr>
          <w:rFonts w:ascii="Arial" w:hAnsi="Arial" w:cs="Arial"/>
          <w:sz w:val="24"/>
          <w:szCs w:val="24"/>
          <w:lang w:val="es-ES"/>
        </w:rPr>
        <w:t>1</w:t>
      </w:r>
      <w:r w:rsidR="00FF4366">
        <w:rPr>
          <w:rFonts w:ascii="Arial" w:hAnsi="Arial" w:cs="Arial"/>
          <w:sz w:val="24"/>
          <w:szCs w:val="24"/>
          <w:lang w:val="es-ES"/>
        </w:rPr>
        <w:t>14</w:t>
      </w:r>
      <w:r w:rsidR="004D0F8A">
        <w:rPr>
          <w:rFonts w:ascii="Arial" w:hAnsi="Arial" w:cs="Arial"/>
          <w:sz w:val="24"/>
          <w:szCs w:val="24"/>
          <w:lang w:val="es-ES"/>
        </w:rPr>
        <w:t xml:space="preserve"> </w:t>
      </w:r>
      <w:r w:rsidR="00F74E66">
        <w:rPr>
          <w:rFonts w:ascii="Arial" w:hAnsi="Arial" w:cs="Arial"/>
          <w:sz w:val="24"/>
          <w:szCs w:val="24"/>
          <w:lang w:val="es-ES"/>
        </w:rPr>
        <w:t xml:space="preserve">(100%) </w:t>
      </w:r>
      <w:r>
        <w:rPr>
          <w:rFonts w:ascii="Arial" w:hAnsi="Arial" w:cs="Arial"/>
          <w:sz w:val="24"/>
          <w:szCs w:val="24"/>
          <w:lang w:val="es-ES"/>
        </w:rPr>
        <w:t>PQRSD, que tenían que responderse dentro del mismo mes de presentación (</w:t>
      </w:r>
      <w:r w:rsidR="00FF4366">
        <w:rPr>
          <w:rFonts w:ascii="Arial" w:hAnsi="Arial" w:cs="Arial"/>
          <w:sz w:val="24"/>
          <w:szCs w:val="24"/>
          <w:lang w:val="es-ES"/>
        </w:rPr>
        <w:t>mayo</w:t>
      </w:r>
      <w:r>
        <w:rPr>
          <w:rFonts w:ascii="Arial" w:hAnsi="Arial" w:cs="Arial"/>
          <w:sz w:val="24"/>
          <w:szCs w:val="24"/>
          <w:lang w:val="es-ES"/>
        </w:rPr>
        <w:t xml:space="preserve">), se logró dar respuesta al </w:t>
      </w:r>
      <w:r w:rsidR="004D0F8A" w:rsidRPr="004D0F8A">
        <w:rPr>
          <w:rFonts w:ascii="Arial" w:hAnsi="Arial" w:cs="Arial"/>
          <w:sz w:val="24"/>
          <w:szCs w:val="24"/>
          <w:lang w:val="es-ES"/>
        </w:rPr>
        <w:t>9</w:t>
      </w:r>
      <w:r w:rsidR="00FF4366">
        <w:rPr>
          <w:rFonts w:ascii="Arial" w:hAnsi="Arial" w:cs="Arial"/>
          <w:sz w:val="24"/>
          <w:szCs w:val="24"/>
          <w:lang w:val="es-ES"/>
        </w:rPr>
        <w:t>3,86</w:t>
      </w:r>
      <w:r>
        <w:rPr>
          <w:rFonts w:ascii="Arial" w:hAnsi="Arial" w:cs="Arial"/>
          <w:sz w:val="24"/>
          <w:szCs w:val="24"/>
          <w:lang w:val="es-ES"/>
        </w:rPr>
        <w:t>% (</w:t>
      </w:r>
      <w:r w:rsidR="004D0F8A">
        <w:rPr>
          <w:rFonts w:ascii="Arial" w:hAnsi="Arial" w:cs="Arial"/>
          <w:sz w:val="24"/>
          <w:szCs w:val="24"/>
          <w:lang w:val="es-ES"/>
        </w:rPr>
        <w:t>10</w:t>
      </w:r>
      <w:r w:rsidR="00FF4366">
        <w:rPr>
          <w:rFonts w:ascii="Arial" w:hAnsi="Arial" w:cs="Arial"/>
          <w:sz w:val="24"/>
          <w:szCs w:val="24"/>
          <w:lang w:val="es-ES"/>
        </w:rPr>
        <w:t>7</w:t>
      </w:r>
      <w:r>
        <w:rPr>
          <w:rFonts w:ascii="Arial" w:hAnsi="Arial" w:cs="Arial"/>
          <w:sz w:val="24"/>
          <w:szCs w:val="24"/>
          <w:lang w:val="es-ES"/>
        </w:rPr>
        <w:t>) de ellas</w:t>
      </w:r>
      <w:r w:rsidR="00AD58D2">
        <w:rPr>
          <w:rFonts w:ascii="Arial" w:hAnsi="Arial" w:cs="Arial"/>
          <w:sz w:val="24"/>
          <w:szCs w:val="24"/>
          <w:lang w:val="es-ES"/>
        </w:rPr>
        <w:t>; de las cuales</w:t>
      </w:r>
      <w:r w:rsidR="00A45A47">
        <w:rPr>
          <w:rFonts w:ascii="Arial" w:hAnsi="Arial" w:cs="Arial"/>
          <w:sz w:val="24"/>
          <w:szCs w:val="24"/>
          <w:lang w:val="es-ES"/>
        </w:rPr>
        <w:t xml:space="preserve">, </w:t>
      </w:r>
      <w:r w:rsidR="00FF4366">
        <w:rPr>
          <w:rFonts w:ascii="Arial" w:hAnsi="Arial" w:cs="Arial"/>
          <w:sz w:val="24"/>
          <w:szCs w:val="24"/>
          <w:lang w:val="es-ES"/>
        </w:rPr>
        <w:t>102</w:t>
      </w:r>
      <w:r w:rsidR="00A45A47">
        <w:rPr>
          <w:rFonts w:ascii="Arial" w:hAnsi="Arial" w:cs="Arial"/>
          <w:sz w:val="24"/>
          <w:szCs w:val="24"/>
          <w:lang w:val="es-ES"/>
        </w:rPr>
        <w:t xml:space="preserve"> se solucionaron de manera oportuna como lo determina la </w:t>
      </w:r>
      <w:r w:rsidR="00AD58D2">
        <w:rPr>
          <w:rFonts w:ascii="Arial" w:hAnsi="Arial" w:cs="Arial"/>
          <w:sz w:val="24"/>
          <w:szCs w:val="24"/>
          <w:lang w:val="es-ES"/>
        </w:rPr>
        <w:t>ley</w:t>
      </w:r>
      <w:r w:rsidR="00A45A47">
        <w:rPr>
          <w:rFonts w:ascii="Arial" w:hAnsi="Arial" w:cs="Arial"/>
          <w:sz w:val="24"/>
          <w:szCs w:val="24"/>
          <w:lang w:val="es-ES"/>
        </w:rPr>
        <w:t>.</w:t>
      </w:r>
    </w:p>
    <w:p w:rsidR="00DC47B0" w:rsidRDefault="00DC47B0" w:rsidP="00DC47B0">
      <w:pPr>
        <w:spacing w:after="0" w:line="240" w:lineRule="auto"/>
        <w:jc w:val="both"/>
        <w:rPr>
          <w:rFonts w:ascii="Arial" w:hAnsi="Arial" w:cs="Arial"/>
          <w:sz w:val="24"/>
          <w:szCs w:val="24"/>
          <w:lang w:val="es-ES"/>
        </w:rPr>
      </w:pPr>
    </w:p>
    <w:p w:rsidR="006B762B" w:rsidRDefault="006B762B" w:rsidP="006B762B">
      <w:pPr>
        <w:spacing w:after="0" w:line="240" w:lineRule="auto"/>
        <w:jc w:val="both"/>
        <w:rPr>
          <w:rFonts w:ascii="Arial" w:hAnsi="Arial" w:cs="Arial"/>
          <w:sz w:val="24"/>
          <w:szCs w:val="24"/>
          <w:lang w:val="es-ES"/>
        </w:rPr>
      </w:pPr>
      <w:r>
        <w:rPr>
          <w:rFonts w:ascii="Arial" w:hAnsi="Arial" w:cs="Arial"/>
          <w:sz w:val="24"/>
          <w:szCs w:val="24"/>
          <w:lang w:val="es-ES"/>
        </w:rPr>
        <w:t xml:space="preserve">En el punto </w:t>
      </w:r>
      <w:r w:rsidRPr="0003232D">
        <w:rPr>
          <w:rFonts w:ascii="Arial" w:hAnsi="Arial" w:cs="Arial"/>
          <w:sz w:val="24"/>
          <w:szCs w:val="24"/>
          <w:lang w:val="es-ES"/>
        </w:rPr>
        <w:t>3.4 “Análisis de las respuestas con cierre inoportuno” de este informe</w:t>
      </w:r>
      <w:r>
        <w:rPr>
          <w:rFonts w:ascii="Arial" w:hAnsi="Arial" w:cs="Arial"/>
          <w:sz w:val="24"/>
          <w:szCs w:val="24"/>
          <w:lang w:val="es-ES"/>
        </w:rPr>
        <w:t xml:space="preserve">, analizaremos </w:t>
      </w:r>
      <w:r w:rsidR="007763F0">
        <w:rPr>
          <w:rFonts w:ascii="Arial" w:hAnsi="Arial" w:cs="Arial"/>
          <w:sz w:val="24"/>
          <w:szCs w:val="24"/>
          <w:lang w:val="es-ES"/>
        </w:rPr>
        <w:t>4</w:t>
      </w:r>
      <w:r w:rsidR="00ED5800">
        <w:rPr>
          <w:rFonts w:ascii="Arial" w:hAnsi="Arial" w:cs="Arial"/>
          <w:sz w:val="24"/>
          <w:szCs w:val="24"/>
          <w:lang w:val="es-ES"/>
        </w:rPr>
        <w:t>6</w:t>
      </w:r>
      <w:r>
        <w:rPr>
          <w:rFonts w:ascii="Arial" w:hAnsi="Arial" w:cs="Arial"/>
          <w:sz w:val="24"/>
          <w:szCs w:val="24"/>
          <w:lang w:val="es-ES"/>
        </w:rPr>
        <w:t xml:space="preserve"> PQRSD que se atendieron de manera inoportuna</w:t>
      </w:r>
      <w:r w:rsidRPr="0003232D">
        <w:rPr>
          <w:rFonts w:ascii="Arial" w:hAnsi="Arial" w:cs="Arial"/>
          <w:sz w:val="24"/>
          <w:szCs w:val="24"/>
          <w:lang w:val="es-ES"/>
        </w:rPr>
        <w:t>.</w:t>
      </w:r>
    </w:p>
    <w:p w:rsidR="00D43CAC" w:rsidRDefault="00D43CAC" w:rsidP="0021465D">
      <w:pPr>
        <w:spacing w:after="0" w:line="240" w:lineRule="auto"/>
        <w:jc w:val="both"/>
        <w:rPr>
          <w:rFonts w:ascii="Arial" w:hAnsi="Arial" w:cs="Arial"/>
          <w:sz w:val="24"/>
          <w:szCs w:val="24"/>
          <w:lang w:val="es-ES"/>
        </w:rPr>
      </w:pPr>
    </w:p>
    <w:p w:rsidR="0019180D" w:rsidRDefault="0019180D" w:rsidP="0021465D">
      <w:pPr>
        <w:spacing w:after="0" w:line="240" w:lineRule="auto"/>
        <w:jc w:val="both"/>
        <w:rPr>
          <w:rFonts w:ascii="Arial" w:hAnsi="Arial" w:cs="Arial"/>
          <w:sz w:val="24"/>
          <w:szCs w:val="24"/>
          <w:lang w:val="es-ES"/>
        </w:rPr>
      </w:pPr>
    </w:p>
    <w:p w:rsidR="00213EA8" w:rsidRPr="00213EA8" w:rsidRDefault="00213EA8" w:rsidP="00213EA8">
      <w:pPr>
        <w:pStyle w:val="Ttulo2"/>
        <w:spacing w:before="0" w:after="0" w:line="240" w:lineRule="auto"/>
        <w:jc w:val="both"/>
        <w:rPr>
          <w:rFonts w:cs="Arial"/>
          <w:szCs w:val="24"/>
          <w:lang w:val="es-ES"/>
        </w:rPr>
      </w:pPr>
      <w:bookmarkStart w:id="6" w:name="_Toc521913255"/>
      <w:r w:rsidRPr="00213EA8">
        <w:rPr>
          <w:rFonts w:cs="Arial"/>
          <w:szCs w:val="24"/>
          <w:lang w:val="es-ES"/>
        </w:rPr>
        <w:t xml:space="preserve">Cálculo del tiempo promedio de respuesta </w:t>
      </w:r>
      <w:r w:rsidR="00637669">
        <w:rPr>
          <w:rFonts w:cs="Arial"/>
          <w:szCs w:val="24"/>
          <w:lang w:val="es-ES"/>
        </w:rPr>
        <w:t xml:space="preserve">de </w:t>
      </w:r>
      <w:r w:rsidRPr="00213EA8">
        <w:rPr>
          <w:rFonts w:cs="Arial"/>
          <w:szCs w:val="24"/>
          <w:lang w:val="es-ES"/>
        </w:rPr>
        <w:t>las PQRSD</w:t>
      </w:r>
      <w:bookmarkEnd w:id="6"/>
    </w:p>
    <w:p w:rsidR="00213EA8" w:rsidRDefault="00213EA8" w:rsidP="00213EA8">
      <w:pPr>
        <w:spacing w:after="0" w:line="240" w:lineRule="auto"/>
        <w:jc w:val="both"/>
        <w:rPr>
          <w:rFonts w:ascii="Arial" w:hAnsi="Arial" w:cs="Arial"/>
          <w:sz w:val="24"/>
          <w:szCs w:val="24"/>
          <w:lang w:val="es-ES"/>
        </w:rPr>
      </w:pPr>
    </w:p>
    <w:p w:rsidR="00974A3D" w:rsidRDefault="00F72EBE" w:rsidP="00F72EBE">
      <w:pPr>
        <w:spacing w:after="0" w:line="240" w:lineRule="auto"/>
        <w:jc w:val="both"/>
        <w:rPr>
          <w:rFonts w:ascii="Arial" w:hAnsi="Arial" w:cs="Arial"/>
          <w:sz w:val="24"/>
          <w:szCs w:val="24"/>
          <w:lang w:val="es-ES"/>
        </w:rPr>
      </w:pPr>
      <w:r>
        <w:rPr>
          <w:rFonts w:ascii="Arial" w:hAnsi="Arial" w:cs="Arial"/>
          <w:sz w:val="24"/>
          <w:szCs w:val="24"/>
          <w:lang w:val="es-ES"/>
        </w:rPr>
        <w:t xml:space="preserve">Para el mes de </w:t>
      </w:r>
      <w:r w:rsidR="00E9217A">
        <w:rPr>
          <w:rFonts w:ascii="Arial" w:hAnsi="Arial" w:cs="Arial"/>
          <w:sz w:val="24"/>
          <w:szCs w:val="24"/>
          <w:lang w:val="es-ES"/>
        </w:rPr>
        <w:t>mayo</w:t>
      </w:r>
      <w:r>
        <w:rPr>
          <w:rFonts w:ascii="Arial" w:hAnsi="Arial" w:cs="Arial"/>
          <w:sz w:val="24"/>
          <w:szCs w:val="24"/>
          <w:lang w:val="es-ES"/>
        </w:rPr>
        <w:t xml:space="preserve"> del 2018, el promedio de días para dar respuestas a las PQRSD interpuestas ante la Caja de la Vivienda Popular fue de </w:t>
      </w:r>
      <w:r w:rsidR="000C4B46">
        <w:rPr>
          <w:rFonts w:ascii="Arial" w:hAnsi="Arial" w:cs="Arial"/>
          <w:sz w:val="24"/>
          <w:szCs w:val="24"/>
          <w:lang w:val="es-ES"/>
        </w:rPr>
        <w:t>10,65</w:t>
      </w:r>
      <w:r>
        <w:rPr>
          <w:rFonts w:ascii="Arial" w:hAnsi="Arial" w:cs="Arial"/>
          <w:sz w:val="24"/>
          <w:szCs w:val="24"/>
          <w:lang w:val="es-ES"/>
        </w:rPr>
        <w:t xml:space="preserve"> días hábiles; siendo </w:t>
      </w:r>
      <w:r w:rsidR="00EE2650">
        <w:rPr>
          <w:rFonts w:ascii="Arial" w:hAnsi="Arial" w:cs="Arial"/>
          <w:sz w:val="24"/>
          <w:szCs w:val="24"/>
          <w:lang w:val="es-ES"/>
        </w:rPr>
        <w:t xml:space="preserve">este </w:t>
      </w:r>
      <w:r>
        <w:rPr>
          <w:rFonts w:ascii="Arial" w:hAnsi="Arial" w:cs="Arial"/>
          <w:sz w:val="24"/>
          <w:szCs w:val="24"/>
          <w:lang w:val="es-ES"/>
        </w:rPr>
        <w:t>valor</w:t>
      </w:r>
      <w:r w:rsidR="00EE2650">
        <w:rPr>
          <w:rFonts w:ascii="Arial" w:hAnsi="Arial" w:cs="Arial"/>
          <w:sz w:val="24"/>
          <w:szCs w:val="24"/>
          <w:lang w:val="es-ES"/>
        </w:rPr>
        <w:t>,</w:t>
      </w:r>
      <w:r>
        <w:rPr>
          <w:rFonts w:ascii="Arial" w:hAnsi="Arial" w:cs="Arial"/>
          <w:sz w:val="24"/>
          <w:szCs w:val="24"/>
          <w:lang w:val="es-ES"/>
        </w:rPr>
        <w:t xml:space="preserve"> </w:t>
      </w:r>
      <w:r w:rsidR="000C4B46">
        <w:rPr>
          <w:rFonts w:ascii="Arial" w:hAnsi="Arial" w:cs="Arial"/>
          <w:sz w:val="24"/>
          <w:szCs w:val="24"/>
          <w:lang w:val="es-ES"/>
        </w:rPr>
        <w:t xml:space="preserve">superior </w:t>
      </w:r>
      <w:r w:rsidR="00046446">
        <w:rPr>
          <w:rFonts w:ascii="Arial" w:hAnsi="Arial" w:cs="Arial"/>
          <w:sz w:val="24"/>
          <w:szCs w:val="24"/>
          <w:lang w:val="es-ES"/>
        </w:rPr>
        <w:t xml:space="preserve">al </w:t>
      </w:r>
      <w:r w:rsidR="00EE2650">
        <w:rPr>
          <w:rFonts w:ascii="Arial" w:hAnsi="Arial" w:cs="Arial"/>
          <w:sz w:val="24"/>
          <w:szCs w:val="24"/>
          <w:lang w:val="es-ES"/>
        </w:rPr>
        <w:t xml:space="preserve">del </w:t>
      </w:r>
      <w:r w:rsidR="00046446">
        <w:rPr>
          <w:rFonts w:ascii="Arial" w:hAnsi="Arial" w:cs="Arial"/>
          <w:sz w:val="24"/>
          <w:szCs w:val="24"/>
          <w:lang w:val="es-ES"/>
        </w:rPr>
        <w:t>m</w:t>
      </w:r>
      <w:r>
        <w:rPr>
          <w:rFonts w:ascii="Arial" w:hAnsi="Arial" w:cs="Arial"/>
          <w:sz w:val="24"/>
          <w:szCs w:val="24"/>
          <w:lang w:val="es-ES"/>
        </w:rPr>
        <w:t xml:space="preserve">es </w:t>
      </w:r>
      <w:r w:rsidR="00B54DA5">
        <w:rPr>
          <w:rFonts w:ascii="Arial" w:hAnsi="Arial" w:cs="Arial"/>
          <w:sz w:val="24"/>
          <w:szCs w:val="24"/>
          <w:lang w:val="es-ES"/>
        </w:rPr>
        <w:t xml:space="preserve">inmediatamente </w:t>
      </w:r>
      <w:r>
        <w:rPr>
          <w:rFonts w:ascii="Arial" w:hAnsi="Arial" w:cs="Arial"/>
          <w:sz w:val="24"/>
          <w:szCs w:val="24"/>
          <w:lang w:val="es-ES"/>
        </w:rPr>
        <w:t>anterior</w:t>
      </w:r>
      <w:r w:rsidR="000C4B46">
        <w:rPr>
          <w:rFonts w:ascii="Arial" w:hAnsi="Arial" w:cs="Arial"/>
          <w:sz w:val="24"/>
          <w:szCs w:val="24"/>
          <w:lang w:val="es-ES"/>
        </w:rPr>
        <w:t>, el cual se ubicó en 8,95 días hábiles</w:t>
      </w:r>
      <w:r>
        <w:rPr>
          <w:rFonts w:ascii="Arial" w:hAnsi="Arial" w:cs="Arial"/>
          <w:sz w:val="24"/>
          <w:szCs w:val="24"/>
          <w:lang w:val="es-ES"/>
        </w:rPr>
        <w:t>.</w:t>
      </w:r>
      <w:r w:rsidR="005661D0">
        <w:rPr>
          <w:rFonts w:ascii="Arial" w:hAnsi="Arial" w:cs="Arial"/>
          <w:sz w:val="24"/>
          <w:szCs w:val="24"/>
          <w:lang w:val="es-ES"/>
        </w:rPr>
        <w:t xml:space="preserve"> </w:t>
      </w:r>
      <w:r w:rsidR="003F7E8E">
        <w:rPr>
          <w:rFonts w:ascii="Arial" w:hAnsi="Arial" w:cs="Arial"/>
          <w:sz w:val="24"/>
          <w:szCs w:val="24"/>
          <w:lang w:val="es-ES"/>
        </w:rPr>
        <w:t>Se puede establecer que</w:t>
      </w:r>
      <w:r w:rsidR="00974A3D">
        <w:rPr>
          <w:rFonts w:ascii="Arial" w:hAnsi="Arial" w:cs="Arial"/>
          <w:sz w:val="24"/>
          <w:szCs w:val="24"/>
          <w:lang w:val="es-ES"/>
        </w:rPr>
        <w:t>,</w:t>
      </w:r>
      <w:r w:rsidR="003F7E8E">
        <w:rPr>
          <w:rFonts w:ascii="Arial" w:hAnsi="Arial" w:cs="Arial"/>
          <w:sz w:val="24"/>
          <w:szCs w:val="24"/>
          <w:lang w:val="es-ES"/>
        </w:rPr>
        <w:t xml:space="preserve"> </w:t>
      </w:r>
      <w:r w:rsidR="00974A3D">
        <w:rPr>
          <w:rFonts w:ascii="Arial" w:hAnsi="Arial" w:cs="Arial"/>
          <w:sz w:val="24"/>
          <w:szCs w:val="24"/>
          <w:lang w:val="es-ES"/>
        </w:rPr>
        <w:t xml:space="preserve">aunque </w:t>
      </w:r>
      <w:r w:rsidR="003F7E8E">
        <w:rPr>
          <w:rFonts w:ascii="Arial" w:hAnsi="Arial" w:cs="Arial"/>
          <w:sz w:val="24"/>
          <w:szCs w:val="24"/>
          <w:lang w:val="es-ES"/>
        </w:rPr>
        <w:t xml:space="preserve">existió una </w:t>
      </w:r>
      <w:r w:rsidR="00704418">
        <w:rPr>
          <w:rFonts w:ascii="Arial" w:hAnsi="Arial" w:cs="Arial"/>
          <w:sz w:val="24"/>
          <w:szCs w:val="24"/>
          <w:lang w:val="es-ES"/>
        </w:rPr>
        <w:t>buena gestión</w:t>
      </w:r>
      <w:r w:rsidR="003F7E8E">
        <w:rPr>
          <w:rFonts w:ascii="Arial" w:hAnsi="Arial" w:cs="Arial"/>
          <w:sz w:val="24"/>
          <w:szCs w:val="24"/>
          <w:lang w:val="es-ES"/>
        </w:rPr>
        <w:t xml:space="preserve"> en la solución de PQRSD, </w:t>
      </w:r>
      <w:r w:rsidR="00974A3D">
        <w:rPr>
          <w:rFonts w:ascii="Arial" w:hAnsi="Arial" w:cs="Arial"/>
          <w:sz w:val="24"/>
          <w:szCs w:val="24"/>
          <w:lang w:val="es-ES"/>
        </w:rPr>
        <w:t>este mes</w:t>
      </w:r>
      <w:r w:rsidR="00730CBB">
        <w:rPr>
          <w:rFonts w:ascii="Arial" w:hAnsi="Arial" w:cs="Arial"/>
          <w:sz w:val="24"/>
          <w:szCs w:val="24"/>
          <w:lang w:val="es-ES"/>
        </w:rPr>
        <w:t>, al igual que el anterior,</w:t>
      </w:r>
      <w:r w:rsidR="00974A3D">
        <w:rPr>
          <w:rFonts w:ascii="Arial" w:hAnsi="Arial" w:cs="Arial"/>
          <w:sz w:val="24"/>
          <w:szCs w:val="24"/>
          <w:lang w:val="es-ES"/>
        </w:rPr>
        <w:t xml:space="preserve"> </w:t>
      </w:r>
      <w:r w:rsidR="00E27EF7">
        <w:rPr>
          <w:rFonts w:ascii="Arial" w:hAnsi="Arial" w:cs="Arial"/>
          <w:sz w:val="24"/>
          <w:szCs w:val="24"/>
          <w:lang w:val="es-ES"/>
        </w:rPr>
        <w:t>existió</w:t>
      </w:r>
      <w:r w:rsidR="00974A3D">
        <w:rPr>
          <w:rFonts w:ascii="Arial" w:hAnsi="Arial" w:cs="Arial"/>
          <w:sz w:val="24"/>
          <w:szCs w:val="24"/>
          <w:lang w:val="es-ES"/>
        </w:rPr>
        <w:t xml:space="preserve"> una reducción en el </w:t>
      </w:r>
      <w:r w:rsidR="00E27EF7">
        <w:rPr>
          <w:rFonts w:ascii="Arial" w:hAnsi="Arial" w:cs="Arial"/>
          <w:sz w:val="24"/>
          <w:szCs w:val="24"/>
          <w:lang w:val="es-ES"/>
        </w:rPr>
        <w:t xml:space="preserve">número de </w:t>
      </w:r>
      <w:r w:rsidR="00974A3D">
        <w:rPr>
          <w:rFonts w:ascii="Arial" w:hAnsi="Arial" w:cs="Arial"/>
          <w:sz w:val="24"/>
          <w:szCs w:val="24"/>
          <w:lang w:val="es-ES"/>
        </w:rPr>
        <w:t>PQRSD solucionadas</w:t>
      </w:r>
      <w:r w:rsidR="00E27EF7">
        <w:rPr>
          <w:rFonts w:ascii="Arial" w:hAnsi="Arial" w:cs="Arial"/>
          <w:sz w:val="24"/>
          <w:szCs w:val="24"/>
          <w:lang w:val="es-ES"/>
        </w:rPr>
        <w:t>, cercana a</w:t>
      </w:r>
      <w:r w:rsidR="00974A3D">
        <w:rPr>
          <w:rFonts w:ascii="Arial" w:hAnsi="Arial" w:cs="Arial"/>
          <w:sz w:val="24"/>
          <w:szCs w:val="24"/>
          <w:lang w:val="es-ES"/>
        </w:rPr>
        <w:t xml:space="preserve">l </w:t>
      </w:r>
      <w:r w:rsidR="00D375FC">
        <w:rPr>
          <w:rFonts w:ascii="Arial" w:hAnsi="Arial" w:cs="Arial"/>
          <w:sz w:val="24"/>
          <w:szCs w:val="24"/>
          <w:lang w:val="es-ES"/>
        </w:rPr>
        <w:t>5,44%</w:t>
      </w:r>
      <w:r w:rsidR="00974A3D">
        <w:rPr>
          <w:rFonts w:ascii="Arial" w:hAnsi="Arial" w:cs="Arial"/>
          <w:sz w:val="24"/>
          <w:szCs w:val="24"/>
          <w:lang w:val="es-ES"/>
        </w:rPr>
        <w:t xml:space="preserve"> frente a</w:t>
      </w:r>
      <w:r w:rsidR="00BC0BD1">
        <w:rPr>
          <w:rFonts w:ascii="Arial" w:hAnsi="Arial" w:cs="Arial"/>
          <w:sz w:val="24"/>
          <w:szCs w:val="24"/>
          <w:lang w:val="es-ES"/>
        </w:rPr>
        <w:t xml:space="preserve"> abril</w:t>
      </w:r>
      <w:r w:rsidR="00974A3D">
        <w:rPr>
          <w:rFonts w:ascii="Arial" w:hAnsi="Arial" w:cs="Arial"/>
          <w:sz w:val="24"/>
          <w:szCs w:val="24"/>
          <w:lang w:val="es-ES"/>
        </w:rPr>
        <w:t xml:space="preserve"> del 2018.</w:t>
      </w:r>
    </w:p>
    <w:p w:rsidR="00974A3D" w:rsidRDefault="00974A3D" w:rsidP="00F72EBE">
      <w:pPr>
        <w:spacing w:after="0" w:line="240" w:lineRule="auto"/>
        <w:jc w:val="both"/>
        <w:rPr>
          <w:rFonts w:ascii="Arial" w:hAnsi="Arial" w:cs="Arial"/>
          <w:sz w:val="24"/>
          <w:szCs w:val="24"/>
          <w:lang w:val="es-ES"/>
        </w:rPr>
      </w:pPr>
    </w:p>
    <w:p w:rsidR="00F72EBE" w:rsidRDefault="00F72EBE" w:rsidP="00F72EBE">
      <w:pPr>
        <w:spacing w:after="0" w:line="240" w:lineRule="auto"/>
        <w:jc w:val="both"/>
        <w:rPr>
          <w:rFonts w:ascii="Arial" w:hAnsi="Arial" w:cs="Arial"/>
          <w:sz w:val="24"/>
          <w:szCs w:val="24"/>
          <w:lang w:val="es-ES"/>
        </w:rPr>
      </w:pPr>
      <w:r>
        <w:rPr>
          <w:rFonts w:ascii="Arial" w:hAnsi="Arial" w:cs="Arial"/>
          <w:sz w:val="24"/>
          <w:szCs w:val="24"/>
          <w:lang w:val="es-ES"/>
        </w:rPr>
        <w:t xml:space="preserve">Podemos determinar que la entidad genero un ahorro del </w:t>
      </w:r>
      <w:r w:rsidR="0093524D">
        <w:rPr>
          <w:rFonts w:ascii="Arial" w:hAnsi="Arial" w:cs="Arial"/>
          <w:sz w:val="24"/>
          <w:szCs w:val="24"/>
          <w:lang w:val="es-ES"/>
        </w:rPr>
        <w:t>32,24</w:t>
      </w:r>
      <w:r>
        <w:rPr>
          <w:rFonts w:ascii="Arial" w:hAnsi="Arial" w:cs="Arial"/>
          <w:sz w:val="24"/>
          <w:szCs w:val="24"/>
          <w:lang w:val="es-ES"/>
        </w:rPr>
        <w:t>% en la gestión de las 3</w:t>
      </w:r>
      <w:r w:rsidR="0093524D">
        <w:rPr>
          <w:rFonts w:ascii="Arial" w:hAnsi="Arial" w:cs="Arial"/>
          <w:sz w:val="24"/>
          <w:szCs w:val="24"/>
          <w:lang w:val="es-ES"/>
        </w:rPr>
        <w:t xml:space="preserve">49 </w:t>
      </w:r>
      <w:r>
        <w:rPr>
          <w:rFonts w:ascii="Arial" w:hAnsi="Arial" w:cs="Arial"/>
          <w:sz w:val="24"/>
          <w:szCs w:val="24"/>
          <w:lang w:val="es-ES"/>
        </w:rPr>
        <w:t xml:space="preserve">PQRSD para el mes de </w:t>
      </w:r>
      <w:r w:rsidR="0093524D">
        <w:rPr>
          <w:rFonts w:ascii="Arial" w:hAnsi="Arial" w:cs="Arial"/>
          <w:sz w:val="24"/>
          <w:szCs w:val="24"/>
          <w:lang w:val="es-ES"/>
        </w:rPr>
        <w:t>mayo</w:t>
      </w:r>
      <w:r>
        <w:rPr>
          <w:rFonts w:ascii="Arial" w:hAnsi="Arial" w:cs="Arial"/>
          <w:sz w:val="24"/>
          <w:szCs w:val="24"/>
          <w:lang w:val="es-ES"/>
        </w:rPr>
        <w:t xml:space="preserve">; esto representa </w:t>
      </w:r>
      <w:r w:rsidR="0093524D">
        <w:rPr>
          <w:rFonts w:ascii="Arial" w:hAnsi="Arial" w:cs="Arial"/>
          <w:sz w:val="24"/>
          <w:szCs w:val="24"/>
          <w:lang w:val="es-ES"/>
        </w:rPr>
        <w:t>5,07</w:t>
      </w:r>
      <w:r>
        <w:rPr>
          <w:rFonts w:ascii="Arial" w:hAnsi="Arial" w:cs="Arial"/>
          <w:sz w:val="24"/>
          <w:szCs w:val="24"/>
          <w:lang w:val="es-ES"/>
        </w:rPr>
        <w:t xml:space="preserve"> días </w:t>
      </w:r>
      <w:r w:rsidR="00055BA4">
        <w:rPr>
          <w:rFonts w:ascii="Arial" w:hAnsi="Arial" w:cs="Arial"/>
          <w:sz w:val="24"/>
          <w:szCs w:val="24"/>
          <w:lang w:val="es-ES"/>
        </w:rPr>
        <w:t>hábiles promedio.</w:t>
      </w:r>
      <w:r w:rsidR="006F69E9">
        <w:rPr>
          <w:rFonts w:ascii="Arial" w:hAnsi="Arial" w:cs="Arial"/>
          <w:sz w:val="24"/>
          <w:szCs w:val="24"/>
          <w:lang w:val="es-ES"/>
        </w:rPr>
        <w:t xml:space="preserve"> </w:t>
      </w:r>
      <w:r w:rsidR="00055BA4">
        <w:rPr>
          <w:rFonts w:ascii="Arial" w:hAnsi="Arial" w:cs="Arial"/>
          <w:sz w:val="24"/>
          <w:szCs w:val="24"/>
          <w:lang w:val="es-ES"/>
        </w:rPr>
        <w:t xml:space="preserve">En donde </w:t>
      </w:r>
      <w:r>
        <w:rPr>
          <w:rFonts w:ascii="Arial" w:hAnsi="Arial" w:cs="Arial"/>
          <w:sz w:val="24"/>
          <w:szCs w:val="24"/>
          <w:lang w:val="es-ES"/>
        </w:rPr>
        <w:t xml:space="preserve">la </w:t>
      </w:r>
      <w:r w:rsidR="00C808E7">
        <w:rPr>
          <w:rFonts w:ascii="Arial" w:hAnsi="Arial" w:cs="Arial"/>
          <w:sz w:val="24"/>
          <w:szCs w:val="24"/>
          <w:lang w:val="es-ES"/>
        </w:rPr>
        <w:t xml:space="preserve">CVP </w:t>
      </w:r>
      <w:r>
        <w:rPr>
          <w:rFonts w:ascii="Arial" w:hAnsi="Arial" w:cs="Arial"/>
          <w:sz w:val="24"/>
          <w:szCs w:val="24"/>
          <w:lang w:val="es-ES"/>
        </w:rPr>
        <w:t>los pudo utilizar en las demás actividades que demanda la entidad.</w:t>
      </w:r>
    </w:p>
    <w:p w:rsidR="003F2898" w:rsidRDefault="003F2898" w:rsidP="00137A41">
      <w:pPr>
        <w:spacing w:after="0" w:line="240" w:lineRule="auto"/>
        <w:jc w:val="both"/>
        <w:rPr>
          <w:rFonts w:ascii="Arial" w:hAnsi="Arial" w:cs="Arial"/>
          <w:sz w:val="24"/>
          <w:szCs w:val="24"/>
          <w:lang w:val="es-ES"/>
        </w:rPr>
      </w:pPr>
      <w:r>
        <w:rPr>
          <w:rFonts w:ascii="Arial" w:hAnsi="Arial" w:cs="Arial"/>
          <w:sz w:val="24"/>
          <w:szCs w:val="24"/>
          <w:lang w:val="es-ES"/>
        </w:rPr>
        <w:t xml:space="preserve">  </w:t>
      </w:r>
    </w:p>
    <w:p w:rsidR="006D73C7" w:rsidRDefault="006D73C7" w:rsidP="00137A41">
      <w:pPr>
        <w:spacing w:after="0" w:line="240" w:lineRule="auto"/>
        <w:jc w:val="both"/>
        <w:rPr>
          <w:rFonts w:ascii="Arial" w:hAnsi="Arial" w:cs="Arial"/>
          <w:sz w:val="24"/>
          <w:szCs w:val="24"/>
          <w:lang w:val="es-ES"/>
        </w:rPr>
      </w:pPr>
    </w:p>
    <w:tbl>
      <w:tblPr>
        <w:tblStyle w:val="GridTable4Accent1"/>
        <w:tblW w:w="9409" w:type="dxa"/>
        <w:tblLayout w:type="fixed"/>
        <w:tblLook w:val="04A0" w:firstRow="1" w:lastRow="0" w:firstColumn="1" w:lastColumn="0" w:noHBand="0" w:noVBand="1"/>
      </w:tblPr>
      <w:tblGrid>
        <w:gridCol w:w="2689"/>
        <w:gridCol w:w="840"/>
        <w:gridCol w:w="840"/>
        <w:gridCol w:w="840"/>
        <w:gridCol w:w="840"/>
        <w:gridCol w:w="840"/>
        <w:gridCol w:w="840"/>
        <w:gridCol w:w="840"/>
        <w:gridCol w:w="840"/>
      </w:tblGrid>
      <w:tr w:rsidR="00533716" w:rsidRPr="00533716" w:rsidTr="00533716">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9409" w:type="dxa"/>
            <w:gridSpan w:val="9"/>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533716" w:rsidRPr="00533716" w:rsidRDefault="00533716" w:rsidP="004F0267">
            <w:pPr>
              <w:spacing w:after="0" w:line="240" w:lineRule="auto"/>
              <w:jc w:val="center"/>
              <w:rPr>
                <w:rFonts w:ascii="Arial" w:eastAsia="Times New Roman" w:hAnsi="Arial" w:cs="Arial"/>
                <w:sz w:val="20"/>
                <w:szCs w:val="20"/>
                <w:lang w:eastAsia="es-CO"/>
              </w:rPr>
            </w:pPr>
            <w:r w:rsidRPr="00533716">
              <w:rPr>
                <w:rFonts w:ascii="Arial" w:eastAsia="Times New Roman" w:hAnsi="Arial" w:cs="Arial"/>
                <w:sz w:val="20"/>
                <w:szCs w:val="20"/>
                <w:lang w:eastAsia="es-CO"/>
              </w:rPr>
              <w:t>TABLA No. 2 - TIEMPO PROMEDIO DE RESPUESTA A PQRSD</w:t>
            </w:r>
          </w:p>
        </w:tc>
      </w:tr>
      <w:tr w:rsidR="00533716" w:rsidRPr="00533716" w:rsidTr="00133FC3">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689" w:type="dxa"/>
            <w:vMerge w:val="restar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533716" w:rsidRPr="001E4745" w:rsidRDefault="00533716" w:rsidP="004F0267">
            <w:pPr>
              <w:spacing w:after="0" w:line="240" w:lineRule="auto"/>
              <w:jc w:val="center"/>
              <w:rPr>
                <w:rFonts w:ascii="Arial" w:eastAsia="Times New Roman" w:hAnsi="Arial" w:cs="Arial"/>
                <w:sz w:val="20"/>
                <w:szCs w:val="20"/>
                <w:lang w:eastAsia="es-CO"/>
              </w:rPr>
            </w:pPr>
            <w:r w:rsidRPr="001E4745">
              <w:rPr>
                <w:rFonts w:ascii="Arial" w:eastAsia="Times New Roman" w:hAnsi="Arial" w:cs="Arial"/>
                <w:sz w:val="20"/>
                <w:szCs w:val="20"/>
                <w:lang w:eastAsia="es-CO"/>
              </w:rPr>
              <w:t>DEPENDENCIA</w:t>
            </w:r>
          </w:p>
        </w:tc>
        <w:tc>
          <w:tcPr>
            <w:tcW w:w="6720" w:type="dxa"/>
            <w:gridSpan w:val="8"/>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533716" w:rsidRPr="001E4745" w:rsidRDefault="00533716" w:rsidP="004F02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1E4745">
              <w:rPr>
                <w:rFonts w:ascii="Arial" w:eastAsia="Times New Roman" w:hAnsi="Arial" w:cs="Arial"/>
                <w:sz w:val="20"/>
                <w:szCs w:val="20"/>
                <w:lang w:eastAsia="es-CO"/>
              </w:rPr>
              <w:t>TIPOLOGIA</w:t>
            </w:r>
          </w:p>
        </w:tc>
      </w:tr>
      <w:tr w:rsidR="00533716" w:rsidRPr="00533716" w:rsidTr="00533716">
        <w:trPr>
          <w:cnfStyle w:val="100000000000" w:firstRow="1" w:lastRow="0" w:firstColumn="0" w:lastColumn="0" w:oddVBand="0" w:evenVBand="0" w:oddHBand="0" w:evenHBand="0" w:firstRowFirstColumn="0" w:firstRowLastColumn="0" w:lastRowFirstColumn="0" w:lastRowLastColumn="0"/>
          <w:trHeight w:val="2783"/>
          <w:tblHeader/>
        </w:trPr>
        <w:tc>
          <w:tcPr>
            <w:cnfStyle w:val="001000000000" w:firstRow="0" w:lastRow="0" w:firstColumn="1" w:lastColumn="0" w:oddVBand="0" w:evenVBand="0" w:oddHBand="0" w:evenHBand="0" w:firstRowFirstColumn="0" w:firstRowLastColumn="0" w:lastRowFirstColumn="0" w:lastRowLastColumn="0"/>
            <w:tcW w:w="2689" w:type="dxa"/>
            <w:vMerge/>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533716" w:rsidRPr="001E4745" w:rsidRDefault="00533716" w:rsidP="004F0267">
            <w:pPr>
              <w:spacing w:after="0" w:line="240" w:lineRule="auto"/>
              <w:jc w:val="center"/>
              <w:rPr>
                <w:rFonts w:ascii="Arial" w:eastAsia="Times New Roman" w:hAnsi="Arial" w:cs="Arial"/>
                <w:sz w:val="20"/>
                <w:szCs w:val="20"/>
                <w:lang w:eastAsia="es-CO"/>
              </w:rPr>
            </w:pPr>
          </w:p>
        </w:tc>
        <w:tc>
          <w:tcPr>
            <w:tcW w:w="84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533716" w:rsidRPr="001E4745" w:rsidRDefault="00533716" w:rsidP="004F02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1E4745">
              <w:rPr>
                <w:rFonts w:ascii="Arial" w:eastAsia="Times New Roman" w:hAnsi="Arial" w:cs="Arial"/>
                <w:sz w:val="20"/>
                <w:szCs w:val="20"/>
                <w:lang w:eastAsia="es-CO"/>
              </w:rPr>
              <w:t>CONSULTA</w:t>
            </w:r>
          </w:p>
        </w:tc>
        <w:tc>
          <w:tcPr>
            <w:tcW w:w="84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533716" w:rsidRPr="001E4745" w:rsidRDefault="00533716" w:rsidP="004F02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1E4745">
              <w:rPr>
                <w:rFonts w:ascii="Arial" w:eastAsia="Times New Roman" w:hAnsi="Arial" w:cs="Arial"/>
                <w:sz w:val="20"/>
                <w:szCs w:val="20"/>
                <w:lang w:eastAsia="es-CO"/>
              </w:rPr>
              <w:t>DERECHO DE PETICIÓN DE INTERÉS GENERAL</w:t>
            </w:r>
          </w:p>
        </w:tc>
        <w:tc>
          <w:tcPr>
            <w:tcW w:w="84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533716" w:rsidRPr="001E4745" w:rsidRDefault="00533716" w:rsidP="004F02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1E4745">
              <w:rPr>
                <w:rFonts w:ascii="Arial" w:eastAsia="Times New Roman" w:hAnsi="Arial" w:cs="Arial"/>
                <w:sz w:val="20"/>
                <w:szCs w:val="20"/>
                <w:lang w:eastAsia="es-CO"/>
              </w:rPr>
              <w:t>DERECHO DE PETICIÓN DE INTERÉS PARTICULAR</w:t>
            </w:r>
          </w:p>
        </w:tc>
        <w:tc>
          <w:tcPr>
            <w:tcW w:w="84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533716" w:rsidRPr="001E4745" w:rsidRDefault="00533716" w:rsidP="004F02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1E4745">
              <w:rPr>
                <w:rFonts w:ascii="Arial" w:eastAsia="Times New Roman" w:hAnsi="Arial" w:cs="Arial"/>
                <w:sz w:val="20"/>
                <w:szCs w:val="20"/>
                <w:lang w:eastAsia="es-CO"/>
              </w:rPr>
              <w:t>QUEJA</w:t>
            </w:r>
          </w:p>
        </w:tc>
        <w:tc>
          <w:tcPr>
            <w:tcW w:w="84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533716" w:rsidRPr="001E4745" w:rsidRDefault="00533716" w:rsidP="004F02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1E4745">
              <w:rPr>
                <w:rFonts w:ascii="Arial" w:eastAsia="Times New Roman" w:hAnsi="Arial" w:cs="Arial"/>
                <w:sz w:val="20"/>
                <w:szCs w:val="20"/>
                <w:lang w:eastAsia="es-CO"/>
              </w:rPr>
              <w:t>RECLAMO</w:t>
            </w:r>
          </w:p>
        </w:tc>
        <w:tc>
          <w:tcPr>
            <w:tcW w:w="84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533716" w:rsidRPr="001E4745" w:rsidRDefault="00533716" w:rsidP="004F02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1E4745">
              <w:rPr>
                <w:rFonts w:ascii="Arial" w:eastAsia="Times New Roman" w:hAnsi="Arial" w:cs="Arial"/>
                <w:sz w:val="20"/>
                <w:szCs w:val="20"/>
                <w:lang w:eastAsia="es-CO"/>
              </w:rPr>
              <w:t>SOLICITUD DE ACCESO A LA INFORMACIÓN</w:t>
            </w:r>
          </w:p>
        </w:tc>
        <w:tc>
          <w:tcPr>
            <w:tcW w:w="84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533716" w:rsidRPr="001E4745" w:rsidRDefault="00533716" w:rsidP="004F02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1E4745">
              <w:rPr>
                <w:rFonts w:ascii="Arial" w:eastAsia="Times New Roman" w:hAnsi="Arial" w:cs="Arial"/>
                <w:sz w:val="20"/>
                <w:szCs w:val="20"/>
                <w:lang w:eastAsia="es-CO"/>
              </w:rPr>
              <w:t>SOLICITUD DE COPIA</w:t>
            </w:r>
          </w:p>
        </w:tc>
        <w:tc>
          <w:tcPr>
            <w:tcW w:w="84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533716" w:rsidRPr="001E4745" w:rsidRDefault="00533716" w:rsidP="004F02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1E4745">
              <w:rPr>
                <w:rFonts w:ascii="Arial" w:eastAsia="Times New Roman" w:hAnsi="Arial" w:cs="Arial"/>
                <w:sz w:val="20"/>
                <w:szCs w:val="20"/>
                <w:lang w:eastAsia="es-CO"/>
              </w:rPr>
              <w:t>PROMEDIO X DEPENDENCIA</w:t>
            </w:r>
          </w:p>
        </w:tc>
      </w:tr>
      <w:tr w:rsidR="00533716" w:rsidRPr="00533716" w:rsidTr="00425A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E5F1" w:themeColor="accent1" w:themeTint="33"/>
            </w:tcBorders>
            <w:vAlign w:val="center"/>
            <w:hideMark/>
          </w:tcPr>
          <w:p w:rsidR="00533716" w:rsidRPr="001E4745" w:rsidRDefault="00533716" w:rsidP="004F0267">
            <w:pPr>
              <w:spacing w:after="0" w:line="240" w:lineRule="auto"/>
              <w:rPr>
                <w:rFonts w:ascii="Arial" w:eastAsia="Times New Roman" w:hAnsi="Arial" w:cs="Arial"/>
                <w:b w:val="0"/>
                <w:sz w:val="20"/>
                <w:szCs w:val="20"/>
                <w:lang w:eastAsia="es-CO"/>
              </w:rPr>
            </w:pPr>
            <w:r w:rsidRPr="00533716">
              <w:rPr>
                <w:rFonts w:ascii="Arial" w:eastAsia="Times New Roman" w:hAnsi="Arial" w:cs="Arial"/>
                <w:b w:val="0"/>
                <w:sz w:val="20"/>
                <w:szCs w:val="20"/>
                <w:lang w:eastAsia="es-CO"/>
              </w:rPr>
              <w:t>Área de servicio a la ciudadanía</w:t>
            </w:r>
          </w:p>
        </w:tc>
        <w:tc>
          <w:tcPr>
            <w:tcW w:w="840" w:type="dxa"/>
            <w:tcBorders>
              <w:top w:val="single" w:sz="4" w:space="0" w:color="DBE5F1" w:themeColor="accent1" w:themeTint="33"/>
            </w:tcBorders>
            <w:shd w:val="clear" w:color="auto" w:fill="FF0000"/>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1E4745">
              <w:rPr>
                <w:rFonts w:ascii="Arial" w:eastAsia="Times New Roman" w:hAnsi="Arial" w:cs="Arial"/>
                <w:b/>
                <w:color w:val="FFFFFF" w:themeColor="background1"/>
                <w:sz w:val="20"/>
                <w:szCs w:val="20"/>
                <w:lang w:eastAsia="es-CO"/>
              </w:rPr>
              <w:t>33,00</w:t>
            </w:r>
          </w:p>
        </w:tc>
        <w:tc>
          <w:tcPr>
            <w:tcW w:w="840" w:type="dxa"/>
            <w:tcBorders>
              <w:top w:val="single" w:sz="4" w:space="0" w:color="DBE5F1" w:themeColor="accent1" w:themeTint="33"/>
            </w:tcBorders>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tcBorders>
              <w:top w:val="single" w:sz="4" w:space="0" w:color="DBE5F1" w:themeColor="accent1" w:themeTint="33"/>
            </w:tcBorders>
            <w:shd w:val="clear" w:color="auto" w:fill="FF0000"/>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1E4745">
              <w:rPr>
                <w:rFonts w:ascii="Arial" w:eastAsia="Times New Roman" w:hAnsi="Arial" w:cs="Arial"/>
                <w:b/>
                <w:color w:val="FFFFFF" w:themeColor="background1"/>
                <w:sz w:val="20"/>
                <w:szCs w:val="20"/>
                <w:lang w:eastAsia="es-CO"/>
              </w:rPr>
              <w:t>17,00</w:t>
            </w:r>
          </w:p>
        </w:tc>
        <w:tc>
          <w:tcPr>
            <w:tcW w:w="840" w:type="dxa"/>
            <w:tcBorders>
              <w:top w:val="single" w:sz="4" w:space="0" w:color="DBE5F1" w:themeColor="accent1" w:themeTint="33"/>
            </w:tcBorders>
            <w:shd w:val="clear" w:color="auto" w:fill="FF0000"/>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1E4745">
              <w:rPr>
                <w:rFonts w:ascii="Arial" w:eastAsia="Times New Roman" w:hAnsi="Arial" w:cs="Arial"/>
                <w:b/>
                <w:color w:val="FFFFFF" w:themeColor="background1"/>
                <w:sz w:val="20"/>
                <w:szCs w:val="20"/>
                <w:lang w:eastAsia="es-CO"/>
              </w:rPr>
              <w:t>17,00</w:t>
            </w:r>
          </w:p>
        </w:tc>
        <w:tc>
          <w:tcPr>
            <w:tcW w:w="840" w:type="dxa"/>
            <w:tcBorders>
              <w:top w:val="single" w:sz="4" w:space="0" w:color="DBE5F1" w:themeColor="accent1" w:themeTint="33"/>
            </w:tcBorders>
            <w:shd w:val="clear" w:color="auto" w:fill="FF0000"/>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1E4745">
              <w:rPr>
                <w:rFonts w:ascii="Arial" w:eastAsia="Times New Roman" w:hAnsi="Arial" w:cs="Arial"/>
                <w:b/>
                <w:color w:val="FFFFFF" w:themeColor="background1"/>
                <w:sz w:val="20"/>
                <w:szCs w:val="20"/>
                <w:lang w:eastAsia="es-CO"/>
              </w:rPr>
              <w:t>17,00</w:t>
            </w:r>
          </w:p>
        </w:tc>
        <w:tc>
          <w:tcPr>
            <w:tcW w:w="840" w:type="dxa"/>
            <w:tcBorders>
              <w:top w:val="single" w:sz="4" w:space="0" w:color="DBE5F1" w:themeColor="accent1" w:themeTint="33"/>
            </w:tcBorders>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tcBorders>
              <w:top w:val="single" w:sz="4" w:space="0" w:color="DBE5F1" w:themeColor="accent1" w:themeTint="33"/>
            </w:tcBorders>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tcBorders>
              <w:top w:val="single" w:sz="4" w:space="0" w:color="DBE5F1" w:themeColor="accent1" w:themeTint="33"/>
            </w:tcBorders>
            <w:noWrap/>
            <w:vAlign w:val="center"/>
            <w:hideMark/>
          </w:tcPr>
          <w:p w:rsidR="00533716" w:rsidRPr="0032360E"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32360E">
              <w:rPr>
                <w:rFonts w:ascii="Arial" w:eastAsia="Times New Roman" w:hAnsi="Arial" w:cs="Arial"/>
                <w:b/>
                <w:color w:val="000000"/>
                <w:sz w:val="20"/>
                <w:szCs w:val="20"/>
                <w:lang w:eastAsia="es-CO"/>
              </w:rPr>
              <w:t>21,00</w:t>
            </w:r>
          </w:p>
        </w:tc>
      </w:tr>
      <w:tr w:rsidR="00533716" w:rsidRPr="00533716" w:rsidTr="00533716">
        <w:trPr>
          <w:trHeight w:val="510"/>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rsidR="00533716" w:rsidRPr="001E4745" w:rsidRDefault="00533716" w:rsidP="004F0267">
            <w:pPr>
              <w:spacing w:after="0" w:line="240" w:lineRule="auto"/>
              <w:rPr>
                <w:rFonts w:ascii="Arial" w:eastAsia="Times New Roman" w:hAnsi="Arial" w:cs="Arial"/>
                <w:b w:val="0"/>
                <w:sz w:val="20"/>
                <w:szCs w:val="20"/>
                <w:lang w:eastAsia="es-CO"/>
              </w:rPr>
            </w:pPr>
            <w:r w:rsidRPr="00533716">
              <w:rPr>
                <w:rFonts w:ascii="Arial" w:eastAsia="Times New Roman" w:hAnsi="Arial" w:cs="Arial"/>
                <w:b w:val="0"/>
                <w:sz w:val="20"/>
                <w:szCs w:val="20"/>
                <w:lang w:eastAsia="es-CO"/>
              </w:rPr>
              <w:t>Dirección de gestión corporativa y cid</w:t>
            </w: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E4745">
              <w:rPr>
                <w:rFonts w:ascii="Arial" w:eastAsia="Times New Roman" w:hAnsi="Arial" w:cs="Arial"/>
                <w:color w:val="000000"/>
                <w:sz w:val="20"/>
                <w:szCs w:val="20"/>
                <w:lang w:eastAsia="es-CO"/>
              </w:rPr>
              <w:t>7,00</w:t>
            </w: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E4745">
              <w:rPr>
                <w:rFonts w:ascii="Arial" w:eastAsia="Times New Roman" w:hAnsi="Arial" w:cs="Arial"/>
                <w:color w:val="000000"/>
                <w:sz w:val="20"/>
                <w:szCs w:val="20"/>
                <w:lang w:eastAsia="es-CO"/>
              </w:rPr>
              <w:t>10,00</w:t>
            </w: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32360E"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32360E">
              <w:rPr>
                <w:rFonts w:ascii="Arial" w:eastAsia="Times New Roman" w:hAnsi="Arial" w:cs="Arial"/>
                <w:b/>
                <w:color w:val="000000"/>
                <w:sz w:val="20"/>
                <w:szCs w:val="20"/>
                <w:lang w:eastAsia="es-CO"/>
              </w:rPr>
              <w:t>8,50</w:t>
            </w:r>
          </w:p>
        </w:tc>
      </w:tr>
      <w:tr w:rsidR="00533716" w:rsidRPr="00533716" w:rsidTr="0053371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rsidR="00533716" w:rsidRPr="001E4745" w:rsidRDefault="00533716" w:rsidP="004F0267">
            <w:pPr>
              <w:spacing w:after="0" w:line="240" w:lineRule="auto"/>
              <w:rPr>
                <w:rFonts w:ascii="Arial" w:eastAsia="Times New Roman" w:hAnsi="Arial" w:cs="Arial"/>
                <w:b w:val="0"/>
                <w:sz w:val="20"/>
                <w:szCs w:val="20"/>
                <w:lang w:eastAsia="es-CO"/>
              </w:rPr>
            </w:pPr>
            <w:r w:rsidRPr="00533716">
              <w:rPr>
                <w:rFonts w:ascii="Arial" w:eastAsia="Times New Roman" w:hAnsi="Arial" w:cs="Arial"/>
                <w:b w:val="0"/>
                <w:sz w:val="20"/>
                <w:szCs w:val="20"/>
                <w:lang w:eastAsia="es-CO"/>
              </w:rPr>
              <w:t>Dirección de mejoramiento de barrios</w:t>
            </w: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E4745">
              <w:rPr>
                <w:rFonts w:ascii="Arial" w:eastAsia="Times New Roman" w:hAnsi="Arial" w:cs="Arial"/>
                <w:color w:val="000000"/>
                <w:sz w:val="20"/>
                <w:szCs w:val="20"/>
                <w:lang w:eastAsia="es-CO"/>
              </w:rPr>
              <w:t>4,00</w:t>
            </w: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E4745">
              <w:rPr>
                <w:rFonts w:ascii="Arial" w:eastAsia="Times New Roman" w:hAnsi="Arial" w:cs="Arial"/>
                <w:color w:val="000000"/>
                <w:sz w:val="20"/>
                <w:szCs w:val="20"/>
                <w:lang w:eastAsia="es-CO"/>
              </w:rPr>
              <w:t>7,33</w:t>
            </w: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32360E"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32360E">
              <w:rPr>
                <w:rFonts w:ascii="Arial" w:eastAsia="Times New Roman" w:hAnsi="Arial" w:cs="Arial"/>
                <w:b/>
                <w:color w:val="000000"/>
                <w:sz w:val="20"/>
                <w:szCs w:val="20"/>
                <w:lang w:eastAsia="es-CO"/>
              </w:rPr>
              <w:t>5,67</w:t>
            </w:r>
          </w:p>
        </w:tc>
      </w:tr>
      <w:tr w:rsidR="00533716" w:rsidRPr="00533716" w:rsidTr="00533716">
        <w:trPr>
          <w:trHeight w:val="510"/>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rsidR="00533716" w:rsidRPr="001E4745" w:rsidRDefault="00533716" w:rsidP="004F0267">
            <w:pPr>
              <w:spacing w:after="0" w:line="240" w:lineRule="auto"/>
              <w:rPr>
                <w:rFonts w:ascii="Arial" w:eastAsia="Times New Roman" w:hAnsi="Arial" w:cs="Arial"/>
                <w:b w:val="0"/>
                <w:sz w:val="20"/>
                <w:szCs w:val="20"/>
                <w:lang w:eastAsia="es-CO"/>
              </w:rPr>
            </w:pPr>
            <w:r w:rsidRPr="00533716">
              <w:rPr>
                <w:rFonts w:ascii="Arial" w:eastAsia="Times New Roman" w:hAnsi="Arial" w:cs="Arial"/>
                <w:b w:val="0"/>
                <w:sz w:val="20"/>
                <w:szCs w:val="20"/>
                <w:lang w:eastAsia="es-CO"/>
              </w:rPr>
              <w:t>Dirección de mejoramiento de vivienda</w:t>
            </w: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E4745">
              <w:rPr>
                <w:rFonts w:ascii="Arial" w:eastAsia="Times New Roman" w:hAnsi="Arial" w:cs="Arial"/>
                <w:color w:val="000000"/>
                <w:sz w:val="20"/>
                <w:szCs w:val="20"/>
                <w:lang w:eastAsia="es-CO"/>
              </w:rPr>
              <w:t>13,00</w:t>
            </w: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E4745">
              <w:rPr>
                <w:rFonts w:ascii="Arial" w:eastAsia="Times New Roman" w:hAnsi="Arial" w:cs="Arial"/>
                <w:color w:val="000000"/>
                <w:sz w:val="20"/>
                <w:szCs w:val="20"/>
                <w:lang w:eastAsia="es-CO"/>
              </w:rPr>
              <w:t>4,00</w:t>
            </w: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E4745">
              <w:rPr>
                <w:rFonts w:ascii="Arial" w:eastAsia="Times New Roman" w:hAnsi="Arial" w:cs="Arial"/>
                <w:color w:val="000000"/>
                <w:sz w:val="20"/>
                <w:szCs w:val="20"/>
                <w:lang w:eastAsia="es-CO"/>
              </w:rPr>
              <w:t>8,46</w:t>
            </w: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32360E"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32360E">
              <w:rPr>
                <w:rFonts w:ascii="Arial" w:eastAsia="Times New Roman" w:hAnsi="Arial" w:cs="Arial"/>
                <w:b/>
                <w:color w:val="000000"/>
                <w:sz w:val="20"/>
                <w:szCs w:val="20"/>
                <w:lang w:eastAsia="es-CO"/>
              </w:rPr>
              <w:t>8,49</w:t>
            </w:r>
          </w:p>
        </w:tc>
      </w:tr>
      <w:tr w:rsidR="00533716" w:rsidRPr="00533716" w:rsidTr="0053371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rsidR="00533716" w:rsidRPr="001E4745" w:rsidRDefault="00533716" w:rsidP="004F0267">
            <w:pPr>
              <w:spacing w:after="0" w:line="240" w:lineRule="auto"/>
              <w:rPr>
                <w:rFonts w:ascii="Arial" w:eastAsia="Times New Roman" w:hAnsi="Arial" w:cs="Arial"/>
                <w:b w:val="0"/>
                <w:sz w:val="20"/>
                <w:szCs w:val="20"/>
                <w:lang w:eastAsia="es-CO"/>
              </w:rPr>
            </w:pPr>
            <w:r w:rsidRPr="00533716">
              <w:rPr>
                <w:rFonts w:ascii="Arial" w:eastAsia="Times New Roman" w:hAnsi="Arial" w:cs="Arial"/>
                <w:b w:val="0"/>
                <w:sz w:val="20"/>
                <w:szCs w:val="20"/>
                <w:lang w:eastAsia="es-CO"/>
              </w:rPr>
              <w:t>Dirección de reasentamientos humanos</w:t>
            </w: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E4745">
              <w:rPr>
                <w:rFonts w:ascii="Arial" w:eastAsia="Times New Roman" w:hAnsi="Arial" w:cs="Arial"/>
                <w:color w:val="000000"/>
                <w:sz w:val="20"/>
                <w:szCs w:val="20"/>
                <w:lang w:eastAsia="es-CO"/>
              </w:rPr>
              <w:t>15,50</w:t>
            </w: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E4745">
              <w:rPr>
                <w:rFonts w:ascii="Arial" w:eastAsia="Times New Roman" w:hAnsi="Arial" w:cs="Arial"/>
                <w:color w:val="000000"/>
                <w:sz w:val="20"/>
                <w:szCs w:val="20"/>
                <w:lang w:eastAsia="es-CO"/>
              </w:rPr>
              <w:t>10,00</w:t>
            </w: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E4745">
              <w:rPr>
                <w:rFonts w:ascii="Arial" w:eastAsia="Times New Roman" w:hAnsi="Arial" w:cs="Arial"/>
                <w:color w:val="000000"/>
                <w:sz w:val="20"/>
                <w:szCs w:val="20"/>
                <w:lang w:eastAsia="es-CO"/>
              </w:rPr>
              <w:t>8,95</w:t>
            </w: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E4745">
              <w:rPr>
                <w:rFonts w:ascii="Arial" w:eastAsia="Times New Roman" w:hAnsi="Arial" w:cs="Arial"/>
                <w:color w:val="000000"/>
                <w:sz w:val="20"/>
                <w:szCs w:val="20"/>
                <w:lang w:eastAsia="es-CO"/>
              </w:rPr>
              <w:t>9,50</w:t>
            </w: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E4745">
              <w:rPr>
                <w:rFonts w:ascii="Arial" w:eastAsia="Times New Roman" w:hAnsi="Arial" w:cs="Arial"/>
                <w:color w:val="000000"/>
                <w:sz w:val="20"/>
                <w:szCs w:val="20"/>
                <w:lang w:eastAsia="es-CO"/>
              </w:rPr>
              <w:t>5,00</w:t>
            </w: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E4745">
              <w:rPr>
                <w:rFonts w:ascii="Arial" w:eastAsia="Times New Roman" w:hAnsi="Arial" w:cs="Arial"/>
                <w:color w:val="000000"/>
                <w:sz w:val="20"/>
                <w:szCs w:val="20"/>
                <w:lang w:eastAsia="es-CO"/>
              </w:rPr>
              <w:t>10,00</w:t>
            </w:r>
          </w:p>
        </w:tc>
        <w:tc>
          <w:tcPr>
            <w:tcW w:w="840" w:type="dxa"/>
            <w:noWrap/>
            <w:vAlign w:val="center"/>
            <w:hideMark/>
          </w:tcPr>
          <w:p w:rsidR="00533716" w:rsidRPr="0032360E"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32360E">
              <w:rPr>
                <w:rFonts w:ascii="Arial" w:eastAsia="Times New Roman" w:hAnsi="Arial" w:cs="Arial"/>
                <w:b/>
                <w:color w:val="000000"/>
                <w:sz w:val="20"/>
                <w:szCs w:val="20"/>
                <w:lang w:eastAsia="es-CO"/>
              </w:rPr>
              <w:t>9,83</w:t>
            </w:r>
          </w:p>
        </w:tc>
      </w:tr>
      <w:tr w:rsidR="00533716" w:rsidRPr="00533716" w:rsidTr="00425A12">
        <w:trPr>
          <w:trHeight w:val="510"/>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rsidR="00533716" w:rsidRPr="001E4745" w:rsidRDefault="00533716" w:rsidP="004F0267">
            <w:pPr>
              <w:spacing w:after="0" w:line="240" w:lineRule="auto"/>
              <w:rPr>
                <w:rFonts w:ascii="Arial" w:eastAsia="Times New Roman" w:hAnsi="Arial" w:cs="Arial"/>
                <w:b w:val="0"/>
                <w:sz w:val="20"/>
                <w:szCs w:val="20"/>
                <w:lang w:eastAsia="es-CO"/>
              </w:rPr>
            </w:pPr>
            <w:r w:rsidRPr="00533716">
              <w:rPr>
                <w:rFonts w:ascii="Arial" w:eastAsia="Times New Roman" w:hAnsi="Arial" w:cs="Arial"/>
                <w:b w:val="0"/>
                <w:sz w:val="20"/>
                <w:szCs w:val="20"/>
                <w:lang w:eastAsia="es-CO"/>
              </w:rPr>
              <w:t>Dirección de urbanizaciones y titulación</w:t>
            </w: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0" w:type="dxa"/>
            <w:shd w:val="clear" w:color="auto" w:fill="FF0000"/>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20"/>
                <w:szCs w:val="20"/>
                <w:lang w:eastAsia="es-CO"/>
              </w:rPr>
            </w:pPr>
            <w:r w:rsidRPr="001E4745">
              <w:rPr>
                <w:rFonts w:ascii="Arial" w:eastAsia="Times New Roman" w:hAnsi="Arial" w:cs="Arial"/>
                <w:b/>
                <w:color w:val="FFFFFF" w:themeColor="background1"/>
                <w:sz w:val="20"/>
                <w:szCs w:val="20"/>
                <w:lang w:eastAsia="es-CO"/>
              </w:rPr>
              <w:t>17,00</w:t>
            </w: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E4745">
              <w:rPr>
                <w:rFonts w:ascii="Arial" w:eastAsia="Times New Roman" w:hAnsi="Arial" w:cs="Arial"/>
                <w:color w:val="000000"/>
                <w:sz w:val="20"/>
                <w:szCs w:val="20"/>
                <w:lang w:eastAsia="es-CO"/>
              </w:rPr>
              <w:t>13,08</w:t>
            </w: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E4745">
              <w:rPr>
                <w:rFonts w:ascii="Arial" w:eastAsia="Times New Roman" w:hAnsi="Arial" w:cs="Arial"/>
                <w:color w:val="000000"/>
                <w:sz w:val="20"/>
                <w:szCs w:val="20"/>
                <w:lang w:eastAsia="es-CO"/>
              </w:rPr>
              <w:t>15,00</w:t>
            </w:r>
          </w:p>
        </w:tc>
        <w:tc>
          <w:tcPr>
            <w:tcW w:w="840" w:type="dxa"/>
            <w:shd w:val="clear" w:color="auto" w:fill="FF0000"/>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20"/>
                <w:szCs w:val="20"/>
                <w:lang w:eastAsia="es-CO"/>
              </w:rPr>
            </w:pPr>
            <w:r w:rsidRPr="001E4745">
              <w:rPr>
                <w:rFonts w:ascii="Arial" w:eastAsia="Times New Roman" w:hAnsi="Arial" w:cs="Arial"/>
                <w:b/>
                <w:color w:val="FFFFFF" w:themeColor="background1"/>
                <w:sz w:val="20"/>
                <w:szCs w:val="20"/>
                <w:lang w:eastAsia="es-CO"/>
              </w:rPr>
              <w:t>16,50</w:t>
            </w: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E4745">
              <w:rPr>
                <w:rFonts w:ascii="Arial" w:eastAsia="Times New Roman" w:hAnsi="Arial" w:cs="Arial"/>
                <w:color w:val="000000"/>
                <w:sz w:val="20"/>
                <w:szCs w:val="20"/>
                <w:lang w:eastAsia="es-CO"/>
              </w:rPr>
              <w:t>5,00</w:t>
            </w: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E4745">
              <w:rPr>
                <w:rFonts w:ascii="Arial" w:eastAsia="Times New Roman" w:hAnsi="Arial" w:cs="Arial"/>
                <w:color w:val="000000"/>
                <w:sz w:val="20"/>
                <w:szCs w:val="20"/>
                <w:lang w:eastAsia="es-CO"/>
              </w:rPr>
              <w:t>8,57</w:t>
            </w:r>
          </w:p>
        </w:tc>
        <w:tc>
          <w:tcPr>
            <w:tcW w:w="840" w:type="dxa"/>
            <w:noWrap/>
            <w:vAlign w:val="center"/>
            <w:hideMark/>
          </w:tcPr>
          <w:p w:rsidR="00533716" w:rsidRPr="0032360E"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32360E">
              <w:rPr>
                <w:rFonts w:ascii="Arial" w:eastAsia="Times New Roman" w:hAnsi="Arial" w:cs="Arial"/>
                <w:b/>
                <w:color w:val="000000"/>
                <w:sz w:val="20"/>
                <w:szCs w:val="20"/>
                <w:lang w:eastAsia="es-CO"/>
              </w:rPr>
              <w:t>12,53</w:t>
            </w:r>
          </w:p>
        </w:tc>
      </w:tr>
      <w:tr w:rsidR="00533716" w:rsidRPr="00533716" w:rsidTr="0053371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rsidR="00533716" w:rsidRPr="001E4745" w:rsidRDefault="00533716" w:rsidP="004F0267">
            <w:pPr>
              <w:spacing w:after="0" w:line="240" w:lineRule="auto"/>
              <w:rPr>
                <w:rFonts w:ascii="Arial" w:eastAsia="Times New Roman" w:hAnsi="Arial" w:cs="Arial"/>
                <w:b w:val="0"/>
                <w:color w:val="000000"/>
                <w:sz w:val="20"/>
                <w:szCs w:val="20"/>
                <w:lang w:eastAsia="es-CO"/>
              </w:rPr>
            </w:pPr>
            <w:r w:rsidRPr="00533716">
              <w:rPr>
                <w:rFonts w:ascii="Arial" w:eastAsia="Times New Roman" w:hAnsi="Arial" w:cs="Arial"/>
                <w:b w:val="0"/>
                <w:color w:val="000000"/>
                <w:sz w:val="20"/>
                <w:szCs w:val="20"/>
                <w:lang w:eastAsia="es-CO"/>
              </w:rPr>
              <w:t>Oficina asesora de comunicaciones</w:t>
            </w: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E4745">
              <w:rPr>
                <w:rFonts w:ascii="Arial" w:eastAsia="Times New Roman" w:hAnsi="Arial" w:cs="Arial"/>
                <w:color w:val="000000"/>
                <w:sz w:val="20"/>
                <w:szCs w:val="20"/>
                <w:lang w:eastAsia="es-CO"/>
              </w:rPr>
              <w:t>15,00</w:t>
            </w: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32360E"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32360E">
              <w:rPr>
                <w:rFonts w:ascii="Arial" w:eastAsia="Times New Roman" w:hAnsi="Arial" w:cs="Arial"/>
                <w:b/>
                <w:color w:val="000000"/>
                <w:sz w:val="20"/>
                <w:szCs w:val="20"/>
                <w:lang w:eastAsia="es-CO"/>
              </w:rPr>
              <w:t>15,00</w:t>
            </w:r>
          </w:p>
        </w:tc>
      </w:tr>
      <w:tr w:rsidR="00533716" w:rsidRPr="00533716" w:rsidTr="00533716">
        <w:trPr>
          <w:trHeight w:val="510"/>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rsidR="00533716" w:rsidRPr="001E4745" w:rsidRDefault="00533716" w:rsidP="004F0267">
            <w:pPr>
              <w:spacing w:after="0" w:line="240" w:lineRule="auto"/>
              <w:rPr>
                <w:rFonts w:ascii="Arial" w:eastAsia="Times New Roman" w:hAnsi="Arial" w:cs="Arial"/>
                <w:b w:val="0"/>
                <w:sz w:val="20"/>
                <w:szCs w:val="20"/>
                <w:lang w:eastAsia="es-CO"/>
              </w:rPr>
            </w:pPr>
            <w:r w:rsidRPr="00533716">
              <w:rPr>
                <w:rFonts w:ascii="Arial" w:eastAsia="Times New Roman" w:hAnsi="Arial" w:cs="Arial"/>
                <w:b w:val="0"/>
                <w:sz w:val="20"/>
                <w:szCs w:val="20"/>
                <w:lang w:eastAsia="es-CO"/>
              </w:rPr>
              <w:t>Sub dirección administrativa</w:t>
            </w: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E4745">
              <w:rPr>
                <w:rFonts w:ascii="Arial" w:eastAsia="Times New Roman" w:hAnsi="Arial" w:cs="Arial"/>
                <w:color w:val="000000"/>
                <w:sz w:val="20"/>
                <w:szCs w:val="20"/>
                <w:lang w:eastAsia="es-CO"/>
              </w:rPr>
              <w:t>5,00</w:t>
            </w: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32360E"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32360E">
              <w:rPr>
                <w:rFonts w:ascii="Arial" w:eastAsia="Times New Roman" w:hAnsi="Arial" w:cs="Arial"/>
                <w:b/>
                <w:color w:val="000000"/>
                <w:sz w:val="20"/>
                <w:szCs w:val="20"/>
                <w:lang w:eastAsia="es-CO"/>
              </w:rPr>
              <w:t>5,00</w:t>
            </w:r>
          </w:p>
        </w:tc>
      </w:tr>
      <w:tr w:rsidR="00533716" w:rsidRPr="00533716" w:rsidTr="0053371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rsidR="00533716" w:rsidRPr="001E4745" w:rsidRDefault="00533716" w:rsidP="004F0267">
            <w:pPr>
              <w:spacing w:after="0" w:line="240" w:lineRule="auto"/>
              <w:rPr>
                <w:rFonts w:ascii="Arial" w:eastAsia="Times New Roman" w:hAnsi="Arial" w:cs="Arial"/>
                <w:b w:val="0"/>
                <w:sz w:val="20"/>
                <w:szCs w:val="20"/>
                <w:lang w:eastAsia="es-CO"/>
              </w:rPr>
            </w:pPr>
            <w:r w:rsidRPr="00533716">
              <w:rPr>
                <w:rFonts w:ascii="Arial" w:eastAsia="Times New Roman" w:hAnsi="Arial" w:cs="Arial"/>
                <w:b w:val="0"/>
                <w:sz w:val="20"/>
                <w:szCs w:val="20"/>
                <w:lang w:eastAsia="es-CO"/>
              </w:rPr>
              <w:t>Sub dirección financiera</w:t>
            </w: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E4745">
              <w:rPr>
                <w:rFonts w:ascii="Arial" w:eastAsia="Times New Roman" w:hAnsi="Arial" w:cs="Arial"/>
                <w:color w:val="000000"/>
                <w:sz w:val="20"/>
                <w:szCs w:val="20"/>
                <w:lang w:eastAsia="es-CO"/>
              </w:rPr>
              <w:t>6,89</w:t>
            </w: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32360E"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32360E">
              <w:rPr>
                <w:rFonts w:ascii="Arial" w:eastAsia="Times New Roman" w:hAnsi="Arial" w:cs="Arial"/>
                <w:b/>
                <w:color w:val="000000"/>
                <w:sz w:val="20"/>
                <w:szCs w:val="20"/>
                <w:lang w:eastAsia="es-CO"/>
              </w:rPr>
              <w:t>6,89</w:t>
            </w:r>
          </w:p>
        </w:tc>
      </w:tr>
      <w:tr w:rsidR="00533716" w:rsidRPr="00533716" w:rsidTr="00533716">
        <w:trPr>
          <w:trHeight w:val="360"/>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rsidR="00533716" w:rsidRPr="001E4745" w:rsidRDefault="00533716" w:rsidP="004F0267">
            <w:pPr>
              <w:spacing w:after="0" w:line="240" w:lineRule="auto"/>
              <w:rPr>
                <w:rFonts w:ascii="Arial" w:eastAsia="Times New Roman" w:hAnsi="Arial" w:cs="Arial"/>
                <w:b w:val="0"/>
                <w:color w:val="000000"/>
                <w:sz w:val="20"/>
                <w:szCs w:val="20"/>
                <w:lang w:eastAsia="es-CO"/>
              </w:rPr>
            </w:pPr>
            <w:r w:rsidRPr="00533716">
              <w:rPr>
                <w:rFonts w:ascii="Arial" w:eastAsia="Times New Roman" w:hAnsi="Arial" w:cs="Arial"/>
                <w:b w:val="0"/>
                <w:color w:val="000000"/>
                <w:sz w:val="20"/>
                <w:szCs w:val="20"/>
                <w:lang w:eastAsia="es-CO"/>
              </w:rPr>
              <w:t>Dirección general</w:t>
            </w: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E4745">
              <w:rPr>
                <w:rFonts w:ascii="Arial" w:eastAsia="Times New Roman" w:hAnsi="Arial" w:cs="Arial"/>
                <w:color w:val="000000"/>
                <w:sz w:val="20"/>
                <w:szCs w:val="20"/>
                <w:lang w:eastAsia="es-CO"/>
              </w:rPr>
              <w:t>3,00</w:t>
            </w: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32360E"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32360E">
              <w:rPr>
                <w:rFonts w:ascii="Arial" w:eastAsia="Times New Roman" w:hAnsi="Arial" w:cs="Arial"/>
                <w:b/>
                <w:color w:val="000000"/>
                <w:sz w:val="20"/>
                <w:szCs w:val="20"/>
                <w:lang w:eastAsia="es-CO"/>
              </w:rPr>
              <w:t>3,00</w:t>
            </w:r>
          </w:p>
        </w:tc>
      </w:tr>
      <w:tr w:rsidR="00533716" w:rsidRPr="00533716" w:rsidTr="0053371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rsidR="00533716" w:rsidRPr="001E4745" w:rsidRDefault="00533716" w:rsidP="004F0267">
            <w:pPr>
              <w:spacing w:after="0" w:line="240" w:lineRule="auto"/>
              <w:rPr>
                <w:rFonts w:ascii="Arial" w:eastAsia="Times New Roman" w:hAnsi="Arial" w:cs="Arial"/>
                <w:b w:val="0"/>
                <w:color w:val="000000"/>
                <w:sz w:val="20"/>
                <w:szCs w:val="20"/>
                <w:lang w:eastAsia="es-CO"/>
              </w:rPr>
            </w:pPr>
            <w:r w:rsidRPr="00533716">
              <w:rPr>
                <w:rFonts w:ascii="Arial" w:eastAsia="Times New Roman" w:hAnsi="Arial" w:cs="Arial"/>
                <w:b w:val="0"/>
                <w:color w:val="000000"/>
                <w:sz w:val="20"/>
                <w:szCs w:val="20"/>
                <w:lang w:eastAsia="es-CO"/>
              </w:rPr>
              <w:t>Dirección jurídica</w:t>
            </w: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E4745">
              <w:rPr>
                <w:rFonts w:ascii="Arial" w:eastAsia="Times New Roman" w:hAnsi="Arial" w:cs="Arial"/>
                <w:color w:val="000000"/>
                <w:sz w:val="20"/>
                <w:szCs w:val="20"/>
                <w:lang w:eastAsia="es-CO"/>
              </w:rPr>
              <w:t>2,00</w:t>
            </w: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E4745">
              <w:rPr>
                <w:rFonts w:ascii="Arial" w:eastAsia="Times New Roman" w:hAnsi="Arial" w:cs="Arial"/>
                <w:color w:val="000000"/>
                <w:sz w:val="20"/>
                <w:szCs w:val="20"/>
                <w:lang w:eastAsia="es-CO"/>
              </w:rPr>
              <w:t>5,00</w:t>
            </w: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1E4745"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0" w:type="dxa"/>
            <w:noWrap/>
            <w:vAlign w:val="center"/>
            <w:hideMark/>
          </w:tcPr>
          <w:p w:rsidR="00533716" w:rsidRPr="0032360E" w:rsidRDefault="00533716"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32360E">
              <w:rPr>
                <w:rFonts w:ascii="Arial" w:eastAsia="Times New Roman" w:hAnsi="Arial" w:cs="Arial"/>
                <w:b/>
                <w:color w:val="000000"/>
                <w:sz w:val="20"/>
                <w:szCs w:val="20"/>
                <w:lang w:eastAsia="es-CO"/>
              </w:rPr>
              <w:t>3,50</w:t>
            </w:r>
          </w:p>
        </w:tc>
      </w:tr>
      <w:tr w:rsidR="00533716" w:rsidRPr="00533716" w:rsidTr="00425A12">
        <w:trPr>
          <w:trHeight w:val="510"/>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rsidR="00533716" w:rsidRPr="001E4745" w:rsidRDefault="00533716" w:rsidP="004F0267">
            <w:pPr>
              <w:spacing w:after="0" w:line="240" w:lineRule="auto"/>
              <w:rPr>
                <w:rFonts w:ascii="Arial" w:eastAsia="Times New Roman" w:hAnsi="Arial" w:cs="Arial"/>
                <w:color w:val="000000"/>
                <w:sz w:val="20"/>
                <w:szCs w:val="20"/>
                <w:lang w:eastAsia="es-CO"/>
              </w:rPr>
            </w:pPr>
            <w:r w:rsidRPr="001E4745">
              <w:rPr>
                <w:rFonts w:ascii="Arial" w:eastAsia="Times New Roman" w:hAnsi="Arial" w:cs="Arial"/>
                <w:color w:val="000000"/>
                <w:sz w:val="20"/>
                <w:szCs w:val="20"/>
                <w:lang w:eastAsia="es-CO"/>
              </w:rPr>
              <w:t>TOTAL</w:t>
            </w:r>
          </w:p>
        </w:tc>
        <w:tc>
          <w:tcPr>
            <w:tcW w:w="840" w:type="dxa"/>
            <w:noWrap/>
            <w:vAlign w:val="center"/>
            <w:hideMark/>
          </w:tcPr>
          <w:p w:rsidR="00533716" w:rsidRPr="0032360E"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32360E">
              <w:rPr>
                <w:rFonts w:ascii="Arial" w:eastAsia="Times New Roman" w:hAnsi="Arial" w:cs="Arial"/>
                <w:b/>
                <w:color w:val="000000"/>
                <w:sz w:val="20"/>
                <w:szCs w:val="20"/>
                <w:lang w:eastAsia="es-CO"/>
              </w:rPr>
              <w:t>20,50</w:t>
            </w:r>
          </w:p>
        </w:tc>
        <w:tc>
          <w:tcPr>
            <w:tcW w:w="840" w:type="dxa"/>
            <w:noWrap/>
            <w:vAlign w:val="center"/>
            <w:hideMark/>
          </w:tcPr>
          <w:p w:rsidR="00533716" w:rsidRPr="0032360E"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32360E">
              <w:rPr>
                <w:rFonts w:ascii="Arial" w:eastAsia="Times New Roman" w:hAnsi="Arial" w:cs="Arial"/>
                <w:b/>
                <w:color w:val="000000"/>
                <w:sz w:val="20"/>
                <w:szCs w:val="20"/>
                <w:lang w:eastAsia="es-CO"/>
              </w:rPr>
              <w:t>7,40</w:t>
            </w:r>
          </w:p>
        </w:tc>
        <w:tc>
          <w:tcPr>
            <w:tcW w:w="840" w:type="dxa"/>
            <w:noWrap/>
            <w:vAlign w:val="center"/>
            <w:hideMark/>
          </w:tcPr>
          <w:p w:rsidR="00533716" w:rsidRPr="0032360E"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32360E">
              <w:rPr>
                <w:rFonts w:ascii="Arial" w:eastAsia="Times New Roman" w:hAnsi="Arial" w:cs="Arial"/>
                <w:b/>
                <w:color w:val="000000"/>
                <w:sz w:val="20"/>
                <w:szCs w:val="20"/>
                <w:lang w:eastAsia="es-CO"/>
              </w:rPr>
              <w:t>8,79</w:t>
            </w:r>
          </w:p>
        </w:tc>
        <w:tc>
          <w:tcPr>
            <w:tcW w:w="840" w:type="dxa"/>
            <w:noWrap/>
            <w:vAlign w:val="center"/>
            <w:hideMark/>
          </w:tcPr>
          <w:p w:rsidR="00533716" w:rsidRPr="0032360E"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32360E">
              <w:rPr>
                <w:rFonts w:ascii="Arial" w:eastAsia="Times New Roman" w:hAnsi="Arial" w:cs="Arial"/>
                <w:b/>
                <w:color w:val="000000"/>
                <w:sz w:val="20"/>
                <w:szCs w:val="20"/>
                <w:lang w:eastAsia="es-CO"/>
              </w:rPr>
              <w:t>12,88</w:t>
            </w:r>
          </w:p>
        </w:tc>
        <w:tc>
          <w:tcPr>
            <w:tcW w:w="840" w:type="dxa"/>
            <w:shd w:val="clear" w:color="auto" w:fill="FF0000"/>
            <w:noWrap/>
            <w:vAlign w:val="center"/>
            <w:hideMark/>
          </w:tcPr>
          <w:p w:rsidR="00533716" w:rsidRPr="0032360E"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20"/>
                <w:szCs w:val="20"/>
                <w:lang w:eastAsia="es-CO"/>
              </w:rPr>
            </w:pPr>
            <w:r w:rsidRPr="0032360E">
              <w:rPr>
                <w:rFonts w:ascii="Arial" w:eastAsia="Times New Roman" w:hAnsi="Arial" w:cs="Arial"/>
                <w:b/>
                <w:color w:val="FFFFFF" w:themeColor="background1"/>
                <w:sz w:val="20"/>
                <w:szCs w:val="20"/>
                <w:lang w:eastAsia="es-CO"/>
              </w:rPr>
              <w:t>16,75</w:t>
            </w:r>
          </w:p>
        </w:tc>
        <w:tc>
          <w:tcPr>
            <w:tcW w:w="840" w:type="dxa"/>
            <w:noWrap/>
            <w:vAlign w:val="center"/>
            <w:hideMark/>
          </w:tcPr>
          <w:p w:rsidR="00533716" w:rsidRPr="0032360E"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32360E">
              <w:rPr>
                <w:rFonts w:ascii="Arial" w:eastAsia="Times New Roman" w:hAnsi="Arial" w:cs="Arial"/>
                <w:b/>
                <w:color w:val="000000"/>
                <w:sz w:val="20"/>
                <w:szCs w:val="20"/>
                <w:lang w:eastAsia="es-CO"/>
              </w:rPr>
              <w:t>5,00</w:t>
            </w:r>
          </w:p>
        </w:tc>
        <w:tc>
          <w:tcPr>
            <w:tcW w:w="840" w:type="dxa"/>
            <w:noWrap/>
            <w:vAlign w:val="center"/>
            <w:hideMark/>
          </w:tcPr>
          <w:p w:rsidR="00533716" w:rsidRPr="0032360E"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32360E">
              <w:rPr>
                <w:rFonts w:ascii="Arial" w:eastAsia="Times New Roman" w:hAnsi="Arial" w:cs="Arial"/>
                <w:b/>
                <w:color w:val="000000"/>
                <w:sz w:val="20"/>
                <w:szCs w:val="20"/>
                <w:lang w:eastAsia="es-CO"/>
              </w:rPr>
              <w:t>9,29</w:t>
            </w:r>
          </w:p>
        </w:tc>
        <w:tc>
          <w:tcPr>
            <w:tcW w:w="840" w:type="dxa"/>
            <w:noWrap/>
            <w:vAlign w:val="center"/>
            <w:hideMark/>
          </w:tcPr>
          <w:p w:rsidR="00533716" w:rsidRPr="0032360E" w:rsidRDefault="00533716"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32360E">
              <w:rPr>
                <w:rFonts w:ascii="Arial" w:eastAsia="Times New Roman" w:hAnsi="Arial" w:cs="Arial"/>
                <w:b/>
                <w:color w:val="000000"/>
                <w:sz w:val="20"/>
                <w:szCs w:val="20"/>
                <w:lang w:eastAsia="es-CO"/>
              </w:rPr>
              <w:t>10,65</w:t>
            </w:r>
          </w:p>
        </w:tc>
      </w:tr>
    </w:tbl>
    <w:p w:rsidR="00DC3842" w:rsidRDefault="00DC3842" w:rsidP="00DC3842">
      <w:pPr>
        <w:spacing w:after="0" w:line="240" w:lineRule="auto"/>
        <w:jc w:val="both"/>
        <w:rPr>
          <w:rFonts w:ascii="Arial" w:hAnsi="Arial" w:cs="Arial"/>
          <w:sz w:val="20"/>
          <w:szCs w:val="20"/>
        </w:rPr>
      </w:pPr>
      <w:r w:rsidRPr="00331700">
        <w:rPr>
          <w:rFonts w:ascii="Arial" w:hAnsi="Arial" w:cs="Arial"/>
          <w:sz w:val="20"/>
          <w:szCs w:val="20"/>
        </w:rPr>
        <w:t>Fuente: Propia</w:t>
      </w:r>
    </w:p>
    <w:p w:rsidR="006D73C7" w:rsidRDefault="006D73C7" w:rsidP="00137A41">
      <w:pPr>
        <w:spacing w:after="0" w:line="240" w:lineRule="auto"/>
        <w:jc w:val="both"/>
        <w:rPr>
          <w:rFonts w:ascii="Arial" w:hAnsi="Arial" w:cs="Arial"/>
          <w:sz w:val="24"/>
          <w:szCs w:val="24"/>
          <w:lang w:val="es-ES"/>
        </w:rPr>
      </w:pPr>
    </w:p>
    <w:p w:rsidR="004868F1" w:rsidRDefault="004868F1" w:rsidP="004868F1">
      <w:pPr>
        <w:spacing w:after="0" w:line="240" w:lineRule="auto"/>
        <w:jc w:val="both"/>
        <w:rPr>
          <w:rFonts w:ascii="Arial" w:hAnsi="Arial" w:cs="Arial"/>
          <w:sz w:val="24"/>
          <w:szCs w:val="24"/>
          <w:lang w:val="es-ES"/>
        </w:rPr>
      </w:pPr>
      <w:r>
        <w:rPr>
          <w:rFonts w:ascii="Arial" w:hAnsi="Arial" w:cs="Arial"/>
          <w:sz w:val="24"/>
          <w:szCs w:val="24"/>
          <w:lang w:val="es-ES"/>
        </w:rPr>
        <w:t xml:space="preserve">En este mes de análisis, </w:t>
      </w:r>
      <w:r w:rsidR="00A272E0">
        <w:rPr>
          <w:rFonts w:ascii="Arial" w:hAnsi="Arial" w:cs="Arial"/>
          <w:sz w:val="24"/>
          <w:szCs w:val="24"/>
          <w:lang w:val="es-ES"/>
        </w:rPr>
        <w:t>1</w:t>
      </w:r>
      <w:r w:rsidR="00273D14">
        <w:rPr>
          <w:rFonts w:ascii="Arial" w:hAnsi="Arial" w:cs="Arial"/>
          <w:sz w:val="24"/>
          <w:szCs w:val="24"/>
          <w:lang w:val="es-ES"/>
        </w:rPr>
        <w:t>1</w:t>
      </w:r>
      <w:r>
        <w:rPr>
          <w:rFonts w:ascii="Arial" w:hAnsi="Arial" w:cs="Arial"/>
          <w:sz w:val="24"/>
          <w:szCs w:val="24"/>
          <w:lang w:val="es-ES"/>
        </w:rPr>
        <w:t xml:space="preserve"> áreas o dependencias de la CVP atendieron las 3</w:t>
      </w:r>
      <w:r w:rsidR="00273D14">
        <w:rPr>
          <w:rFonts w:ascii="Arial" w:hAnsi="Arial" w:cs="Arial"/>
          <w:sz w:val="24"/>
          <w:szCs w:val="24"/>
          <w:lang w:val="es-ES"/>
        </w:rPr>
        <w:t xml:space="preserve">49 </w:t>
      </w:r>
      <w:r>
        <w:rPr>
          <w:rFonts w:ascii="Arial" w:hAnsi="Arial" w:cs="Arial"/>
          <w:sz w:val="24"/>
          <w:szCs w:val="24"/>
          <w:lang w:val="es-ES"/>
        </w:rPr>
        <w:t xml:space="preserve">PQRSD solucionadas. En donde </w:t>
      </w:r>
      <w:r w:rsidR="00261BB3">
        <w:rPr>
          <w:rFonts w:ascii="Arial" w:hAnsi="Arial" w:cs="Arial"/>
          <w:sz w:val="24"/>
          <w:szCs w:val="24"/>
          <w:lang w:val="es-ES"/>
        </w:rPr>
        <w:t xml:space="preserve">la Dirección General </w:t>
      </w:r>
      <w:r>
        <w:rPr>
          <w:rFonts w:ascii="Arial" w:hAnsi="Arial" w:cs="Arial"/>
          <w:sz w:val="24"/>
          <w:szCs w:val="24"/>
          <w:lang w:val="es-ES"/>
        </w:rPr>
        <w:t xml:space="preserve">fue la que mejor desempeño obtuvo con la emisión de </w:t>
      </w:r>
      <w:r w:rsidR="00014968">
        <w:rPr>
          <w:rFonts w:ascii="Arial" w:hAnsi="Arial" w:cs="Arial"/>
          <w:sz w:val="24"/>
          <w:szCs w:val="24"/>
          <w:lang w:val="es-ES"/>
        </w:rPr>
        <w:t>sus respuestas</w:t>
      </w:r>
      <w:r>
        <w:rPr>
          <w:rFonts w:ascii="Arial" w:hAnsi="Arial" w:cs="Arial"/>
          <w:sz w:val="24"/>
          <w:szCs w:val="24"/>
          <w:lang w:val="es-ES"/>
        </w:rPr>
        <w:t xml:space="preserve">, obteniendo un tiempo promedio de </w:t>
      </w:r>
      <w:r w:rsidR="00261BB3">
        <w:rPr>
          <w:rFonts w:ascii="Arial" w:hAnsi="Arial" w:cs="Arial"/>
          <w:sz w:val="24"/>
          <w:szCs w:val="24"/>
          <w:lang w:val="es-ES"/>
        </w:rPr>
        <w:t>3</w:t>
      </w:r>
      <w:r w:rsidR="00A272E0">
        <w:rPr>
          <w:rFonts w:ascii="Arial" w:hAnsi="Arial" w:cs="Arial"/>
          <w:sz w:val="24"/>
          <w:szCs w:val="24"/>
          <w:lang w:val="es-ES"/>
        </w:rPr>
        <w:t>,</w:t>
      </w:r>
      <w:r w:rsidR="00261BB3">
        <w:rPr>
          <w:rFonts w:ascii="Arial" w:hAnsi="Arial" w:cs="Arial"/>
          <w:sz w:val="24"/>
          <w:szCs w:val="24"/>
          <w:lang w:val="es-ES"/>
        </w:rPr>
        <w:t>00</w:t>
      </w:r>
      <w:r>
        <w:rPr>
          <w:rFonts w:ascii="Arial" w:hAnsi="Arial" w:cs="Arial"/>
          <w:sz w:val="24"/>
          <w:szCs w:val="24"/>
          <w:lang w:val="es-ES"/>
        </w:rPr>
        <w:t xml:space="preserve"> días </w:t>
      </w:r>
      <w:r>
        <w:rPr>
          <w:rFonts w:ascii="Arial" w:hAnsi="Arial" w:cs="Arial"/>
          <w:sz w:val="24"/>
          <w:szCs w:val="24"/>
          <w:lang w:val="es-ES"/>
        </w:rPr>
        <w:lastRenderedPageBreak/>
        <w:t xml:space="preserve">hábiles y </w:t>
      </w:r>
      <w:r w:rsidR="00261BB3">
        <w:rPr>
          <w:rFonts w:ascii="Arial" w:hAnsi="Arial" w:cs="Arial"/>
          <w:sz w:val="24"/>
          <w:szCs w:val="24"/>
          <w:lang w:val="es-ES"/>
        </w:rPr>
        <w:t>e</w:t>
      </w:r>
      <w:r w:rsidR="00A272E0">
        <w:rPr>
          <w:rFonts w:ascii="Arial" w:hAnsi="Arial" w:cs="Arial"/>
          <w:sz w:val="24"/>
          <w:szCs w:val="24"/>
          <w:lang w:val="es-ES"/>
        </w:rPr>
        <w:t xml:space="preserve">l </w:t>
      </w:r>
      <w:r w:rsidR="00261BB3">
        <w:rPr>
          <w:rFonts w:ascii="Arial" w:hAnsi="Arial" w:cs="Arial"/>
          <w:sz w:val="24"/>
          <w:szCs w:val="24"/>
          <w:lang w:val="es-ES"/>
        </w:rPr>
        <w:t xml:space="preserve">Servicio al Ciudadano </w:t>
      </w:r>
      <w:r w:rsidR="00A272E0">
        <w:rPr>
          <w:rFonts w:ascii="Arial" w:hAnsi="Arial" w:cs="Arial"/>
          <w:sz w:val="24"/>
          <w:szCs w:val="24"/>
          <w:lang w:val="es-ES"/>
        </w:rPr>
        <w:t xml:space="preserve">fue el área en donde </w:t>
      </w:r>
      <w:r w:rsidR="00261BB3">
        <w:rPr>
          <w:rFonts w:ascii="Arial" w:hAnsi="Arial" w:cs="Arial"/>
          <w:sz w:val="24"/>
          <w:szCs w:val="24"/>
          <w:lang w:val="es-ES"/>
        </w:rPr>
        <w:t xml:space="preserve">se empleó </w:t>
      </w:r>
      <w:r w:rsidR="007F5574">
        <w:rPr>
          <w:rFonts w:ascii="Arial" w:hAnsi="Arial" w:cs="Arial"/>
          <w:sz w:val="24"/>
          <w:szCs w:val="24"/>
          <w:lang w:val="es-ES"/>
        </w:rPr>
        <w:t xml:space="preserve">en promedio </w:t>
      </w:r>
      <w:r w:rsidR="00695364">
        <w:rPr>
          <w:rFonts w:ascii="Arial" w:hAnsi="Arial" w:cs="Arial"/>
          <w:sz w:val="24"/>
          <w:szCs w:val="24"/>
          <w:lang w:val="es-ES"/>
        </w:rPr>
        <w:t xml:space="preserve">2,25 días </w:t>
      </w:r>
      <w:r w:rsidR="007F5574">
        <w:rPr>
          <w:rFonts w:ascii="Arial" w:hAnsi="Arial" w:cs="Arial"/>
          <w:sz w:val="24"/>
          <w:szCs w:val="24"/>
          <w:lang w:val="es-ES"/>
        </w:rPr>
        <w:t>hábiles</w:t>
      </w:r>
      <w:r w:rsidR="00695364">
        <w:rPr>
          <w:rFonts w:ascii="Arial" w:hAnsi="Arial" w:cs="Arial"/>
          <w:sz w:val="24"/>
          <w:szCs w:val="24"/>
          <w:lang w:val="es-ES"/>
        </w:rPr>
        <w:t xml:space="preserve"> adicionales al </w:t>
      </w:r>
      <w:r w:rsidR="00A272E0">
        <w:rPr>
          <w:rFonts w:ascii="Arial" w:hAnsi="Arial" w:cs="Arial"/>
          <w:sz w:val="24"/>
          <w:szCs w:val="24"/>
          <w:lang w:val="es-ES"/>
        </w:rPr>
        <w:t xml:space="preserve">tiempo que </w:t>
      </w:r>
      <w:r w:rsidR="00695364">
        <w:rPr>
          <w:rFonts w:ascii="Arial" w:hAnsi="Arial" w:cs="Arial"/>
          <w:sz w:val="24"/>
          <w:szCs w:val="24"/>
          <w:lang w:val="es-ES"/>
        </w:rPr>
        <w:t xml:space="preserve">la </w:t>
      </w:r>
      <w:r w:rsidR="00A272E0">
        <w:rPr>
          <w:rFonts w:ascii="Arial" w:hAnsi="Arial" w:cs="Arial"/>
          <w:sz w:val="24"/>
          <w:szCs w:val="24"/>
          <w:lang w:val="es-ES"/>
        </w:rPr>
        <w:t>ley permite</w:t>
      </w:r>
      <w:r w:rsidR="00695364">
        <w:rPr>
          <w:rFonts w:ascii="Arial" w:hAnsi="Arial" w:cs="Arial"/>
          <w:sz w:val="24"/>
          <w:szCs w:val="24"/>
          <w:lang w:val="es-ES"/>
        </w:rPr>
        <w:t>, ósea él 112%</w:t>
      </w:r>
      <w:r w:rsidR="00A272E0">
        <w:rPr>
          <w:rFonts w:ascii="Arial" w:hAnsi="Arial" w:cs="Arial"/>
          <w:sz w:val="24"/>
          <w:szCs w:val="24"/>
          <w:lang w:val="es-ES"/>
        </w:rPr>
        <w:t>.</w:t>
      </w:r>
    </w:p>
    <w:p w:rsidR="004868F1" w:rsidRDefault="004868F1" w:rsidP="004868F1">
      <w:pPr>
        <w:spacing w:after="0" w:line="240" w:lineRule="auto"/>
        <w:jc w:val="both"/>
        <w:rPr>
          <w:rFonts w:ascii="Arial" w:hAnsi="Arial" w:cs="Arial"/>
          <w:sz w:val="24"/>
          <w:szCs w:val="24"/>
          <w:lang w:val="es-ES"/>
        </w:rPr>
      </w:pPr>
    </w:p>
    <w:p w:rsidR="004868F1" w:rsidRDefault="004868F1" w:rsidP="004868F1">
      <w:pPr>
        <w:spacing w:after="0" w:line="240" w:lineRule="auto"/>
        <w:jc w:val="both"/>
        <w:rPr>
          <w:rFonts w:ascii="Arial" w:hAnsi="Arial" w:cs="Arial"/>
          <w:sz w:val="24"/>
          <w:szCs w:val="24"/>
          <w:lang w:val="es-ES"/>
        </w:rPr>
      </w:pPr>
      <w:r>
        <w:rPr>
          <w:rFonts w:ascii="Arial" w:hAnsi="Arial" w:cs="Arial"/>
          <w:sz w:val="24"/>
          <w:szCs w:val="24"/>
          <w:lang w:val="es-ES"/>
        </w:rPr>
        <w:t xml:space="preserve">Para este mes se atendieron </w:t>
      </w:r>
      <w:r w:rsidR="00DD4653">
        <w:rPr>
          <w:rFonts w:ascii="Arial" w:hAnsi="Arial" w:cs="Arial"/>
          <w:sz w:val="24"/>
          <w:szCs w:val="24"/>
          <w:lang w:val="es-ES"/>
        </w:rPr>
        <w:t>7</w:t>
      </w:r>
      <w:r>
        <w:rPr>
          <w:rFonts w:ascii="Arial" w:hAnsi="Arial" w:cs="Arial"/>
          <w:sz w:val="24"/>
          <w:szCs w:val="24"/>
          <w:lang w:val="es-ES"/>
        </w:rPr>
        <w:t xml:space="preserve"> tipologías de PQRSD; de las cuales, l</w:t>
      </w:r>
      <w:r w:rsidR="00F95B8D">
        <w:rPr>
          <w:rFonts w:ascii="Arial" w:hAnsi="Arial" w:cs="Arial"/>
          <w:sz w:val="24"/>
          <w:szCs w:val="24"/>
          <w:lang w:val="es-ES"/>
        </w:rPr>
        <w:t xml:space="preserve">os “Derechos de Petición de Interés General” </w:t>
      </w:r>
      <w:r>
        <w:rPr>
          <w:rFonts w:ascii="Arial" w:hAnsi="Arial" w:cs="Arial"/>
          <w:sz w:val="24"/>
          <w:szCs w:val="24"/>
          <w:lang w:val="es-ES"/>
        </w:rPr>
        <w:t xml:space="preserve">fue la que alcanzo un mayor ahorro en días para su respuesta. Con una eficiencia del </w:t>
      </w:r>
      <w:r w:rsidR="00AA59BE">
        <w:rPr>
          <w:rFonts w:ascii="Arial" w:hAnsi="Arial" w:cs="Arial"/>
          <w:sz w:val="24"/>
          <w:szCs w:val="24"/>
          <w:lang w:val="es-ES"/>
        </w:rPr>
        <w:t>50,67</w:t>
      </w:r>
      <w:r>
        <w:rPr>
          <w:rFonts w:ascii="Arial" w:hAnsi="Arial" w:cs="Arial"/>
          <w:sz w:val="24"/>
          <w:szCs w:val="24"/>
          <w:lang w:val="es-ES"/>
        </w:rPr>
        <w:t>% (</w:t>
      </w:r>
      <w:r w:rsidR="00335153">
        <w:rPr>
          <w:rFonts w:ascii="Arial" w:hAnsi="Arial" w:cs="Arial"/>
          <w:sz w:val="24"/>
          <w:szCs w:val="24"/>
          <w:lang w:val="es-ES"/>
        </w:rPr>
        <w:t>7,</w:t>
      </w:r>
      <w:r w:rsidR="00AA59BE">
        <w:rPr>
          <w:rFonts w:ascii="Arial" w:hAnsi="Arial" w:cs="Arial"/>
          <w:sz w:val="24"/>
          <w:szCs w:val="24"/>
          <w:lang w:val="es-ES"/>
        </w:rPr>
        <w:t>60</w:t>
      </w:r>
      <w:r>
        <w:rPr>
          <w:rFonts w:ascii="Arial" w:hAnsi="Arial" w:cs="Arial"/>
          <w:sz w:val="24"/>
          <w:szCs w:val="24"/>
          <w:lang w:val="es-ES"/>
        </w:rPr>
        <w:t xml:space="preserve"> días hábiles), frente al límite de </w:t>
      </w:r>
      <w:r w:rsidR="00335153">
        <w:rPr>
          <w:rFonts w:ascii="Arial" w:hAnsi="Arial" w:cs="Arial"/>
          <w:sz w:val="24"/>
          <w:szCs w:val="24"/>
          <w:lang w:val="es-ES"/>
        </w:rPr>
        <w:t>15</w:t>
      </w:r>
      <w:r>
        <w:rPr>
          <w:rFonts w:ascii="Arial" w:hAnsi="Arial" w:cs="Arial"/>
          <w:sz w:val="24"/>
          <w:szCs w:val="24"/>
          <w:lang w:val="es-ES"/>
        </w:rPr>
        <w:t xml:space="preserve"> días hábiles que tenían. </w:t>
      </w:r>
      <w:r w:rsidR="00FD4FA6">
        <w:rPr>
          <w:rFonts w:ascii="Arial" w:hAnsi="Arial" w:cs="Arial"/>
          <w:sz w:val="24"/>
          <w:szCs w:val="24"/>
          <w:lang w:val="es-ES"/>
        </w:rPr>
        <w:t>Caso contrario fue la tipología “Reclamo” que empleo un 111,67%</w:t>
      </w:r>
      <w:r w:rsidR="00B606E0">
        <w:rPr>
          <w:rFonts w:ascii="Arial" w:hAnsi="Arial" w:cs="Arial"/>
          <w:sz w:val="24"/>
          <w:szCs w:val="24"/>
          <w:lang w:val="es-ES"/>
        </w:rPr>
        <w:t xml:space="preserve"> el tiempo </w:t>
      </w:r>
      <w:r w:rsidR="00FD4FA6">
        <w:rPr>
          <w:rFonts w:ascii="Arial" w:hAnsi="Arial" w:cs="Arial"/>
          <w:sz w:val="24"/>
          <w:szCs w:val="24"/>
          <w:lang w:val="es-ES"/>
        </w:rPr>
        <w:t>que determina la ley.</w:t>
      </w:r>
      <w:r>
        <w:rPr>
          <w:rFonts w:ascii="Arial" w:hAnsi="Arial" w:cs="Arial"/>
          <w:sz w:val="24"/>
          <w:szCs w:val="24"/>
          <w:lang w:val="es-ES"/>
        </w:rPr>
        <w:t xml:space="preserve"> </w:t>
      </w:r>
    </w:p>
    <w:p w:rsidR="00AF3F1D" w:rsidRDefault="00AF3F1D" w:rsidP="00BE2655">
      <w:pPr>
        <w:spacing w:after="0" w:line="240" w:lineRule="auto"/>
        <w:jc w:val="both"/>
        <w:rPr>
          <w:rFonts w:ascii="Arial" w:hAnsi="Arial" w:cs="Arial"/>
          <w:sz w:val="24"/>
          <w:szCs w:val="24"/>
          <w:lang w:val="es-ES"/>
        </w:rPr>
      </w:pPr>
    </w:p>
    <w:p w:rsidR="00790C12" w:rsidRDefault="00790C12" w:rsidP="00BE2655">
      <w:pPr>
        <w:spacing w:after="0" w:line="240" w:lineRule="auto"/>
        <w:jc w:val="both"/>
        <w:rPr>
          <w:rFonts w:ascii="Arial" w:hAnsi="Arial" w:cs="Arial"/>
          <w:sz w:val="24"/>
          <w:szCs w:val="24"/>
          <w:lang w:val="es-ES"/>
        </w:rPr>
      </w:pPr>
    </w:p>
    <w:p w:rsidR="00213EA8" w:rsidRPr="00213EA8" w:rsidRDefault="006E5EDC" w:rsidP="00081727">
      <w:pPr>
        <w:pStyle w:val="Ttulo2"/>
        <w:spacing w:before="0" w:after="0" w:line="240" w:lineRule="auto"/>
        <w:ind w:left="284"/>
        <w:jc w:val="both"/>
        <w:rPr>
          <w:rFonts w:cs="Arial"/>
          <w:szCs w:val="24"/>
          <w:lang w:val="es-ES"/>
        </w:rPr>
      </w:pPr>
      <w:bookmarkStart w:id="7" w:name="_Toc520871359"/>
      <w:bookmarkStart w:id="8" w:name="_Toc520889933"/>
      <w:bookmarkStart w:id="9" w:name="_Toc521913256"/>
      <w:r w:rsidRPr="004D6E10">
        <w:rPr>
          <w:rFonts w:cs="Arial"/>
          <w:szCs w:val="24"/>
          <w:lang w:val="es-ES"/>
        </w:rPr>
        <w:t xml:space="preserve">Análisis de las respuestas </w:t>
      </w:r>
      <w:r>
        <w:rPr>
          <w:rFonts w:cs="Arial"/>
          <w:szCs w:val="24"/>
          <w:lang w:val="es-ES"/>
        </w:rPr>
        <w:t xml:space="preserve">con </w:t>
      </w:r>
      <w:r w:rsidRPr="004D6E10">
        <w:rPr>
          <w:rFonts w:cs="Arial"/>
          <w:szCs w:val="24"/>
          <w:lang w:val="es-ES"/>
        </w:rPr>
        <w:t>cierre</w:t>
      </w:r>
      <w:r>
        <w:t xml:space="preserve"> </w:t>
      </w:r>
      <w:r>
        <w:rPr>
          <w:rFonts w:cs="Arial"/>
          <w:szCs w:val="24"/>
          <w:lang w:val="es-ES"/>
        </w:rPr>
        <w:t>o</w:t>
      </w:r>
      <w:r w:rsidRPr="00213EA8">
        <w:rPr>
          <w:rFonts w:cs="Arial"/>
          <w:szCs w:val="24"/>
          <w:lang w:val="es-ES"/>
        </w:rPr>
        <w:t>portun</w:t>
      </w:r>
      <w:r>
        <w:rPr>
          <w:rFonts w:cs="Arial"/>
          <w:szCs w:val="24"/>
          <w:lang w:val="es-ES"/>
        </w:rPr>
        <w:t>o</w:t>
      </w:r>
      <w:bookmarkEnd w:id="7"/>
      <w:bookmarkEnd w:id="8"/>
      <w:bookmarkEnd w:id="9"/>
    </w:p>
    <w:p w:rsidR="00213EA8" w:rsidRDefault="00213EA8" w:rsidP="00213EA8">
      <w:pPr>
        <w:spacing w:after="0" w:line="240" w:lineRule="auto"/>
        <w:jc w:val="both"/>
        <w:rPr>
          <w:rFonts w:ascii="Arial" w:hAnsi="Arial" w:cs="Arial"/>
          <w:sz w:val="24"/>
          <w:szCs w:val="24"/>
          <w:lang w:val="es-ES"/>
        </w:rPr>
      </w:pPr>
    </w:p>
    <w:p w:rsidR="00EB4A1E" w:rsidRDefault="00EB4A1E" w:rsidP="00EB4A1E">
      <w:pPr>
        <w:spacing w:after="0" w:line="240" w:lineRule="auto"/>
        <w:jc w:val="both"/>
        <w:rPr>
          <w:rFonts w:ascii="Arial" w:hAnsi="Arial" w:cs="Arial"/>
          <w:sz w:val="24"/>
          <w:szCs w:val="24"/>
          <w:lang w:val="es-ES"/>
        </w:rPr>
      </w:pPr>
      <w:r>
        <w:rPr>
          <w:rFonts w:ascii="Arial" w:hAnsi="Arial" w:cs="Arial"/>
          <w:sz w:val="24"/>
          <w:szCs w:val="24"/>
          <w:lang w:val="es-ES"/>
        </w:rPr>
        <w:t>De las 3</w:t>
      </w:r>
      <w:r w:rsidR="000A5202">
        <w:rPr>
          <w:rFonts w:ascii="Arial" w:hAnsi="Arial" w:cs="Arial"/>
          <w:sz w:val="24"/>
          <w:szCs w:val="24"/>
          <w:lang w:val="es-ES"/>
        </w:rPr>
        <w:t>49</w:t>
      </w:r>
      <w:r>
        <w:rPr>
          <w:rFonts w:ascii="Arial" w:hAnsi="Arial" w:cs="Arial"/>
          <w:sz w:val="24"/>
          <w:szCs w:val="24"/>
          <w:lang w:val="es-ES"/>
        </w:rPr>
        <w:t xml:space="preserve"> (100%) PQRSD solucionadas en </w:t>
      </w:r>
      <w:r w:rsidR="000A5202">
        <w:rPr>
          <w:rFonts w:ascii="Arial" w:hAnsi="Arial" w:cs="Arial"/>
          <w:sz w:val="24"/>
          <w:szCs w:val="24"/>
          <w:lang w:val="es-ES"/>
        </w:rPr>
        <w:t>mayo</w:t>
      </w:r>
      <w:r>
        <w:rPr>
          <w:rFonts w:ascii="Arial" w:hAnsi="Arial" w:cs="Arial"/>
          <w:sz w:val="24"/>
          <w:szCs w:val="24"/>
          <w:lang w:val="es-ES"/>
        </w:rPr>
        <w:t xml:space="preserve">, </w:t>
      </w:r>
      <w:r w:rsidR="003B7C94">
        <w:rPr>
          <w:rFonts w:ascii="Arial" w:hAnsi="Arial" w:cs="Arial"/>
          <w:sz w:val="24"/>
          <w:szCs w:val="24"/>
          <w:lang w:val="es-ES"/>
        </w:rPr>
        <w:t>2</w:t>
      </w:r>
      <w:r w:rsidR="009F5AD5">
        <w:rPr>
          <w:rFonts w:ascii="Arial" w:hAnsi="Arial" w:cs="Arial"/>
          <w:sz w:val="24"/>
          <w:szCs w:val="24"/>
          <w:lang w:val="es-ES"/>
        </w:rPr>
        <w:t>78</w:t>
      </w:r>
      <w:r>
        <w:rPr>
          <w:rFonts w:ascii="Arial" w:hAnsi="Arial" w:cs="Arial"/>
          <w:sz w:val="24"/>
          <w:szCs w:val="24"/>
          <w:lang w:val="es-ES"/>
        </w:rPr>
        <w:t xml:space="preserve"> (</w:t>
      </w:r>
      <w:r w:rsidR="00C63E78">
        <w:rPr>
          <w:rFonts w:ascii="Arial" w:hAnsi="Arial" w:cs="Arial"/>
          <w:sz w:val="24"/>
          <w:szCs w:val="24"/>
          <w:lang w:val="es-ES"/>
        </w:rPr>
        <w:t>79,66</w:t>
      </w:r>
      <w:r>
        <w:rPr>
          <w:rFonts w:ascii="Arial" w:hAnsi="Arial" w:cs="Arial"/>
          <w:sz w:val="24"/>
          <w:szCs w:val="24"/>
          <w:lang w:val="es-ES"/>
        </w:rPr>
        <w:t xml:space="preserve">%) corresponden a las que la ley determinaba que debían responderse </w:t>
      </w:r>
      <w:r w:rsidR="00783FED">
        <w:rPr>
          <w:rFonts w:ascii="Arial" w:hAnsi="Arial" w:cs="Arial"/>
          <w:sz w:val="24"/>
          <w:szCs w:val="24"/>
          <w:lang w:val="es-ES"/>
        </w:rPr>
        <w:t>antes de finalizar e</w:t>
      </w:r>
      <w:r w:rsidR="00D06778">
        <w:rPr>
          <w:rFonts w:ascii="Arial" w:hAnsi="Arial" w:cs="Arial"/>
          <w:sz w:val="24"/>
          <w:szCs w:val="24"/>
          <w:lang w:val="es-ES"/>
        </w:rPr>
        <w:t>ste mismo mes</w:t>
      </w:r>
      <w:r>
        <w:rPr>
          <w:rFonts w:ascii="Arial" w:hAnsi="Arial" w:cs="Arial"/>
          <w:sz w:val="24"/>
          <w:szCs w:val="24"/>
          <w:lang w:val="es-ES"/>
        </w:rPr>
        <w:t xml:space="preserve">. Y </w:t>
      </w:r>
      <w:r w:rsidR="009C50A9">
        <w:rPr>
          <w:rFonts w:ascii="Arial" w:hAnsi="Arial" w:cs="Arial"/>
          <w:sz w:val="24"/>
          <w:szCs w:val="24"/>
          <w:lang w:val="es-ES"/>
        </w:rPr>
        <w:t>71</w:t>
      </w:r>
      <w:r>
        <w:rPr>
          <w:rFonts w:ascii="Arial" w:hAnsi="Arial" w:cs="Arial"/>
          <w:sz w:val="24"/>
          <w:szCs w:val="24"/>
          <w:lang w:val="es-ES"/>
        </w:rPr>
        <w:t xml:space="preserve"> (</w:t>
      </w:r>
      <w:r w:rsidR="009C50A9" w:rsidRPr="009C50A9">
        <w:rPr>
          <w:rFonts w:ascii="Arial" w:hAnsi="Arial" w:cs="Arial"/>
          <w:sz w:val="24"/>
          <w:szCs w:val="24"/>
          <w:lang w:val="es-ES"/>
        </w:rPr>
        <w:t>20,34</w:t>
      </w:r>
      <w:r>
        <w:rPr>
          <w:rFonts w:ascii="Arial" w:hAnsi="Arial" w:cs="Arial"/>
          <w:sz w:val="24"/>
          <w:szCs w:val="24"/>
          <w:lang w:val="es-ES"/>
        </w:rPr>
        <w:t>%)</w:t>
      </w:r>
      <w:r w:rsidRPr="00DF43DF">
        <w:rPr>
          <w:rFonts w:ascii="Arial" w:hAnsi="Arial" w:cs="Arial"/>
          <w:sz w:val="24"/>
          <w:szCs w:val="24"/>
          <w:lang w:val="es-ES"/>
        </w:rPr>
        <w:t xml:space="preserve"> </w:t>
      </w:r>
      <w:r>
        <w:rPr>
          <w:rFonts w:ascii="Arial" w:hAnsi="Arial" w:cs="Arial"/>
          <w:sz w:val="24"/>
          <w:szCs w:val="24"/>
          <w:lang w:val="es-ES"/>
        </w:rPr>
        <w:t>se solucionaron de manera anticipada; así los términos de ley establecerían que podrían responderse en el(los) siguiente(s) mes(es).</w:t>
      </w:r>
    </w:p>
    <w:p w:rsidR="00EB4A1E" w:rsidRDefault="00EB4A1E" w:rsidP="00EB4A1E">
      <w:pPr>
        <w:spacing w:after="0" w:line="240" w:lineRule="auto"/>
        <w:jc w:val="both"/>
        <w:rPr>
          <w:rFonts w:ascii="Arial" w:hAnsi="Arial" w:cs="Arial"/>
          <w:sz w:val="24"/>
          <w:szCs w:val="24"/>
          <w:lang w:val="es-ES"/>
        </w:rPr>
      </w:pPr>
    </w:p>
    <w:p w:rsidR="00807B4D" w:rsidRDefault="00EB4A1E" w:rsidP="00EB4A1E">
      <w:pPr>
        <w:spacing w:after="0" w:line="240" w:lineRule="auto"/>
        <w:jc w:val="both"/>
        <w:rPr>
          <w:rFonts w:ascii="Arial" w:hAnsi="Arial" w:cs="Arial"/>
          <w:sz w:val="24"/>
          <w:szCs w:val="24"/>
          <w:lang w:val="es-ES"/>
        </w:rPr>
      </w:pPr>
      <w:r>
        <w:rPr>
          <w:rFonts w:ascii="Arial" w:hAnsi="Arial" w:cs="Arial"/>
          <w:sz w:val="24"/>
          <w:szCs w:val="24"/>
          <w:lang w:val="es-ES"/>
        </w:rPr>
        <w:t xml:space="preserve">Del total de PQRSD solucionadas en </w:t>
      </w:r>
      <w:r w:rsidR="009C50A9">
        <w:rPr>
          <w:rFonts w:ascii="Arial" w:hAnsi="Arial" w:cs="Arial"/>
          <w:sz w:val="24"/>
          <w:szCs w:val="24"/>
          <w:lang w:val="es-ES"/>
        </w:rPr>
        <w:t>mayo</w:t>
      </w:r>
      <w:r>
        <w:rPr>
          <w:rFonts w:ascii="Arial" w:hAnsi="Arial" w:cs="Arial"/>
          <w:sz w:val="24"/>
          <w:szCs w:val="24"/>
          <w:lang w:val="es-ES"/>
        </w:rPr>
        <w:t>, la tipología más gestionada fueron los Derechos de Petición de Interés Particular con un total de 3</w:t>
      </w:r>
      <w:r w:rsidR="009C50A9">
        <w:rPr>
          <w:rFonts w:ascii="Arial" w:hAnsi="Arial" w:cs="Arial"/>
          <w:sz w:val="24"/>
          <w:szCs w:val="24"/>
          <w:lang w:val="es-ES"/>
        </w:rPr>
        <w:t>14</w:t>
      </w:r>
      <w:r>
        <w:rPr>
          <w:rFonts w:ascii="Arial" w:hAnsi="Arial" w:cs="Arial"/>
          <w:sz w:val="24"/>
          <w:szCs w:val="24"/>
          <w:lang w:val="es-ES"/>
        </w:rPr>
        <w:t xml:space="preserve"> (</w:t>
      </w:r>
      <w:r w:rsidR="009C50A9" w:rsidRPr="009C50A9">
        <w:rPr>
          <w:rFonts w:ascii="Arial" w:hAnsi="Arial" w:cs="Arial"/>
          <w:sz w:val="24"/>
          <w:szCs w:val="24"/>
          <w:lang w:val="es-ES"/>
        </w:rPr>
        <w:t>89,97</w:t>
      </w:r>
      <w:r>
        <w:rPr>
          <w:rFonts w:ascii="Arial" w:hAnsi="Arial" w:cs="Arial"/>
          <w:sz w:val="24"/>
          <w:szCs w:val="24"/>
          <w:lang w:val="es-ES"/>
        </w:rPr>
        <w:t>%); y la dependencia que más gestiono las respuestas de PQRSD fue la Dirección de Reasentamientos Humanos con un total de 1</w:t>
      </w:r>
      <w:r w:rsidR="009C50A9">
        <w:rPr>
          <w:rFonts w:ascii="Arial" w:hAnsi="Arial" w:cs="Arial"/>
          <w:sz w:val="24"/>
          <w:szCs w:val="24"/>
          <w:lang w:val="es-ES"/>
        </w:rPr>
        <w:t>73</w:t>
      </w:r>
      <w:r>
        <w:rPr>
          <w:rFonts w:ascii="Arial" w:hAnsi="Arial" w:cs="Arial"/>
          <w:sz w:val="24"/>
          <w:szCs w:val="24"/>
          <w:lang w:val="es-ES"/>
        </w:rPr>
        <w:t xml:space="preserve"> (</w:t>
      </w:r>
      <w:r w:rsidR="00BB1F88" w:rsidRPr="00BB1F88">
        <w:rPr>
          <w:rFonts w:ascii="Arial" w:hAnsi="Arial" w:cs="Arial"/>
          <w:sz w:val="24"/>
          <w:szCs w:val="24"/>
          <w:lang w:val="es-ES"/>
        </w:rPr>
        <w:t>4</w:t>
      </w:r>
      <w:r w:rsidR="009C50A9">
        <w:rPr>
          <w:rFonts w:ascii="Arial" w:hAnsi="Arial" w:cs="Arial"/>
          <w:sz w:val="24"/>
          <w:szCs w:val="24"/>
          <w:lang w:val="es-ES"/>
        </w:rPr>
        <w:t>9</w:t>
      </w:r>
      <w:r w:rsidR="00BB1F88" w:rsidRPr="00BB1F88">
        <w:rPr>
          <w:rFonts w:ascii="Arial" w:hAnsi="Arial" w:cs="Arial"/>
          <w:sz w:val="24"/>
          <w:szCs w:val="24"/>
          <w:lang w:val="es-ES"/>
        </w:rPr>
        <w:t>,</w:t>
      </w:r>
      <w:r w:rsidR="009C50A9">
        <w:rPr>
          <w:rFonts w:ascii="Arial" w:hAnsi="Arial" w:cs="Arial"/>
          <w:sz w:val="24"/>
          <w:szCs w:val="24"/>
          <w:lang w:val="es-ES"/>
        </w:rPr>
        <w:t>57</w:t>
      </w:r>
      <w:r>
        <w:rPr>
          <w:rFonts w:ascii="Arial" w:hAnsi="Arial" w:cs="Arial"/>
          <w:sz w:val="24"/>
          <w:szCs w:val="24"/>
          <w:lang w:val="es-ES"/>
        </w:rPr>
        <w:t xml:space="preserve">%). </w:t>
      </w:r>
    </w:p>
    <w:p w:rsidR="00807B4D" w:rsidRDefault="00807B4D" w:rsidP="00EB4A1E">
      <w:pPr>
        <w:spacing w:after="0" w:line="240" w:lineRule="auto"/>
        <w:jc w:val="both"/>
        <w:rPr>
          <w:rFonts w:ascii="Arial" w:hAnsi="Arial" w:cs="Arial"/>
          <w:sz w:val="24"/>
          <w:szCs w:val="24"/>
          <w:lang w:val="es-ES"/>
        </w:rPr>
      </w:pPr>
    </w:p>
    <w:p w:rsidR="00EB4A1E" w:rsidRDefault="00EB4A1E" w:rsidP="00EB4A1E">
      <w:pPr>
        <w:spacing w:after="0" w:line="240" w:lineRule="auto"/>
        <w:jc w:val="both"/>
        <w:rPr>
          <w:rFonts w:ascii="Arial" w:hAnsi="Arial" w:cs="Arial"/>
          <w:sz w:val="24"/>
          <w:szCs w:val="24"/>
          <w:lang w:val="es-ES"/>
        </w:rPr>
      </w:pPr>
      <w:r>
        <w:rPr>
          <w:rFonts w:ascii="Arial" w:hAnsi="Arial" w:cs="Arial"/>
          <w:sz w:val="24"/>
          <w:szCs w:val="24"/>
          <w:lang w:val="es-ES"/>
        </w:rPr>
        <w:t xml:space="preserve">Se debe destacar dos aspectos de la dependencia mencionada anteriormente, primero, </w:t>
      </w:r>
      <w:r w:rsidR="00F10D6B">
        <w:rPr>
          <w:rFonts w:ascii="Arial" w:hAnsi="Arial" w:cs="Arial"/>
          <w:sz w:val="24"/>
          <w:szCs w:val="24"/>
          <w:lang w:val="es-ES"/>
        </w:rPr>
        <w:t xml:space="preserve">logro el cumplimiento del </w:t>
      </w:r>
      <w:r w:rsidR="00D956F1" w:rsidRPr="00D956F1">
        <w:rPr>
          <w:rFonts w:ascii="Arial" w:hAnsi="Arial" w:cs="Arial"/>
          <w:sz w:val="24"/>
          <w:szCs w:val="24"/>
          <w:lang w:val="es-ES"/>
        </w:rPr>
        <w:t>97,9</w:t>
      </w:r>
      <w:r w:rsidR="00D956F1">
        <w:rPr>
          <w:rFonts w:ascii="Arial" w:hAnsi="Arial" w:cs="Arial"/>
          <w:sz w:val="24"/>
          <w:szCs w:val="24"/>
          <w:lang w:val="es-ES"/>
        </w:rPr>
        <w:t>5</w:t>
      </w:r>
      <w:r w:rsidR="00F10D6B">
        <w:rPr>
          <w:rFonts w:ascii="Arial" w:hAnsi="Arial" w:cs="Arial"/>
          <w:sz w:val="24"/>
          <w:szCs w:val="24"/>
          <w:lang w:val="es-ES"/>
        </w:rPr>
        <w:t xml:space="preserve">% de las </w:t>
      </w:r>
      <w:r>
        <w:rPr>
          <w:rFonts w:ascii="Arial" w:hAnsi="Arial" w:cs="Arial"/>
          <w:sz w:val="24"/>
          <w:szCs w:val="24"/>
          <w:lang w:val="es-ES"/>
        </w:rPr>
        <w:t>1</w:t>
      </w:r>
      <w:r w:rsidR="00D956F1">
        <w:rPr>
          <w:rFonts w:ascii="Arial" w:hAnsi="Arial" w:cs="Arial"/>
          <w:sz w:val="24"/>
          <w:szCs w:val="24"/>
          <w:lang w:val="es-ES"/>
        </w:rPr>
        <w:t>46</w:t>
      </w:r>
      <w:r>
        <w:rPr>
          <w:rFonts w:ascii="Arial" w:hAnsi="Arial" w:cs="Arial"/>
          <w:sz w:val="24"/>
          <w:szCs w:val="24"/>
          <w:lang w:val="es-ES"/>
        </w:rPr>
        <w:t xml:space="preserve"> PQRSD que debía</w:t>
      </w:r>
      <w:r w:rsidR="00F10D6B">
        <w:rPr>
          <w:rFonts w:ascii="Arial" w:hAnsi="Arial" w:cs="Arial"/>
          <w:sz w:val="24"/>
          <w:szCs w:val="24"/>
          <w:lang w:val="es-ES"/>
        </w:rPr>
        <w:t>n ser atendidas</w:t>
      </w:r>
      <w:r>
        <w:rPr>
          <w:rFonts w:ascii="Arial" w:hAnsi="Arial" w:cs="Arial"/>
          <w:sz w:val="24"/>
          <w:szCs w:val="24"/>
          <w:lang w:val="es-ES"/>
        </w:rPr>
        <w:t xml:space="preserve">; y segundo, que logro, una eficiencia del </w:t>
      </w:r>
      <w:r w:rsidR="00402ED1" w:rsidRPr="00402ED1">
        <w:rPr>
          <w:rFonts w:ascii="Arial" w:hAnsi="Arial" w:cs="Arial"/>
          <w:sz w:val="24"/>
          <w:szCs w:val="24"/>
          <w:lang w:val="es-ES"/>
        </w:rPr>
        <w:t>1</w:t>
      </w:r>
      <w:r w:rsidR="003435E9">
        <w:rPr>
          <w:rFonts w:ascii="Arial" w:hAnsi="Arial" w:cs="Arial"/>
          <w:sz w:val="24"/>
          <w:szCs w:val="24"/>
          <w:lang w:val="es-ES"/>
        </w:rPr>
        <w:t>18</w:t>
      </w:r>
      <w:r w:rsidR="00402ED1" w:rsidRPr="00402ED1">
        <w:rPr>
          <w:rFonts w:ascii="Arial" w:hAnsi="Arial" w:cs="Arial"/>
          <w:sz w:val="24"/>
          <w:szCs w:val="24"/>
          <w:lang w:val="es-ES"/>
        </w:rPr>
        <w:t>,</w:t>
      </w:r>
      <w:r w:rsidR="003435E9">
        <w:rPr>
          <w:rFonts w:ascii="Arial" w:hAnsi="Arial" w:cs="Arial"/>
          <w:sz w:val="24"/>
          <w:szCs w:val="24"/>
          <w:lang w:val="es-ES"/>
        </w:rPr>
        <w:t>49</w:t>
      </w:r>
      <w:r>
        <w:rPr>
          <w:rFonts w:ascii="Arial" w:hAnsi="Arial" w:cs="Arial"/>
          <w:sz w:val="24"/>
          <w:szCs w:val="24"/>
          <w:lang w:val="es-ES"/>
        </w:rPr>
        <w:t>% en la solución de las PQRSD para</w:t>
      </w:r>
      <w:r w:rsidR="003435E9">
        <w:rPr>
          <w:rFonts w:ascii="Arial" w:hAnsi="Arial" w:cs="Arial"/>
          <w:sz w:val="24"/>
          <w:szCs w:val="24"/>
          <w:lang w:val="es-ES"/>
        </w:rPr>
        <w:t xml:space="preserve"> mayo</w:t>
      </w:r>
      <w:r>
        <w:rPr>
          <w:rFonts w:ascii="Arial" w:hAnsi="Arial" w:cs="Arial"/>
          <w:sz w:val="24"/>
          <w:szCs w:val="24"/>
          <w:lang w:val="es-ES"/>
        </w:rPr>
        <w:t xml:space="preserve">. </w:t>
      </w:r>
    </w:p>
    <w:p w:rsidR="00241604" w:rsidRDefault="00241604" w:rsidP="00EB4A1E">
      <w:pPr>
        <w:spacing w:after="0" w:line="240" w:lineRule="auto"/>
        <w:ind w:left="284"/>
        <w:jc w:val="both"/>
        <w:rPr>
          <w:rFonts w:ascii="Arial" w:hAnsi="Arial" w:cs="Arial"/>
          <w:sz w:val="24"/>
          <w:szCs w:val="24"/>
          <w:lang w:val="es-ES"/>
        </w:rPr>
      </w:pPr>
    </w:p>
    <w:p w:rsidR="004B52B2" w:rsidRDefault="004B52B2" w:rsidP="00CA1446">
      <w:pPr>
        <w:spacing w:after="0" w:line="240" w:lineRule="auto"/>
        <w:jc w:val="both"/>
        <w:rPr>
          <w:rFonts w:ascii="Arial" w:hAnsi="Arial" w:cs="Arial"/>
          <w:sz w:val="24"/>
          <w:szCs w:val="24"/>
          <w:lang w:val="es-ES"/>
        </w:rPr>
      </w:pPr>
    </w:p>
    <w:p w:rsidR="001A608E" w:rsidRDefault="001A608E" w:rsidP="00CA1446">
      <w:pPr>
        <w:pStyle w:val="Ttulo2"/>
        <w:spacing w:before="0" w:after="0" w:line="240" w:lineRule="auto"/>
        <w:jc w:val="both"/>
      </w:pPr>
      <w:bookmarkStart w:id="10" w:name="_Toc521913257"/>
      <w:r w:rsidRPr="004D6E10">
        <w:rPr>
          <w:rFonts w:cs="Arial"/>
          <w:szCs w:val="24"/>
          <w:lang w:val="es-ES"/>
        </w:rPr>
        <w:t xml:space="preserve">Análisis de las respuestas </w:t>
      </w:r>
      <w:r w:rsidR="00406DCF">
        <w:rPr>
          <w:rFonts w:cs="Arial"/>
          <w:szCs w:val="24"/>
          <w:lang w:val="es-ES"/>
        </w:rPr>
        <w:t xml:space="preserve">con </w:t>
      </w:r>
      <w:r w:rsidRPr="004D6E10">
        <w:rPr>
          <w:rFonts w:cs="Arial"/>
          <w:szCs w:val="24"/>
          <w:lang w:val="es-ES"/>
        </w:rPr>
        <w:t>cierre</w:t>
      </w:r>
      <w:r>
        <w:t xml:space="preserve"> </w:t>
      </w:r>
      <w:r w:rsidR="00406DCF">
        <w:t>ino</w:t>
      </w:r>
      <w:r>
        <w:t>portuno</w:t>
      </w:r>
      <w:bookmarkEnd w:id="10"/>
      <w:r>
        <w:t xml:space="preserve"> </w:t>
      </w:r>
    </w:p>
    <w:p w:rsidR="00AF3F1D" w:rsidRDefault="00AF3F1D" w:rsidP="00CA1446">
      <w:pPr>
        <w:spacing w:after="0" w:line="240" w:lineRule="auto"/>
        <w:jc w:val="both"/>
        <w:rPr>
          <w:rFonts w:ascii="Arial" w:hAnsi="Arial" w:cs="Arial"/>
          <w:sz w:val="24"/>
          <w:szCs w:val="24"/>
          <w:lang w:val="es-ES_tradnl"/>
        </w:rPr>
      </w:pPr>
    </w:p>
    <w:p w:rsidR="000C20C1" w:rsidRDefault="000C20C1" w:rsidP="000C20C1">
      <w:pPr>
        <w:spacing w:after="0" w:line="240" w:lineRule="auto"/>
        <w:jc w:val="both"/>
        <w:rPr>
          <w:rFonts w:ascii="Arial" w:hAnsi="Arial" w:cs="Arial"/>
          <w:sz w:val="24"/>
          <w:szCs w:val="24"/>
          <w:lang w:val="es-ES_tradnl"/>
        </w:rPr>
      </w:pPr>
      <w:r>
        <w:rPr>
          <w:rFonts w:ascii="Arial" w:hAnsi="Arial" w:cs="Arial"/>
          <w:sz w:val="24"/>
          <w:szCs w:val="24"/>
          <w:lang w:val="es-ES_tradnl"/>
        </w:rPr>
        <w:t xml:space="preserve">Para </w:t>
      </w:r>
      <w:r w:rsidR="00CE58C0">
        <w:rPr>
          <w:rFonts w:ascii="Arial" w:hAnsi="Arial" w:cs="Arial"/>
          <w:sz w:val="24"/>
          <w:szCs w:val="24"/>
          <w:lang w:val="es-ES_tradnl"/>
        </w:rPr>
        <w:t xml:space="preserve">mayo </w:t>
      </w:r>
      <w:r>
        <w:rPr>
          <w:rFonts w:ascii="Arial" w:hAnsi="Arial" w:cs="Arial"/>
          <w:sz w:val="24"/>
          <w:szCs w:val="24"/>
          <w:lang w:val="es-ES_tradnl"/>
        </w:rPr>
        <w:t xml:space="preserve">de 2018, se identificaron que </w:t>
      </w:r>
      <w:r w:rsidR="00DB4A36">
        <w:rPr>
          <w:rFonts w:ascii="Arial" w:hAnsi="Arial" w:cs="Arial"/>
          <w:sz w:val="24"/>
          <w:szCs w:val="24"/>
          <w:lang w:val="es-ES_tradnl"/>
        </w:rPr>
        <w:t>46</w:t>
      </w:r>
      <w:r w:rsidR="00007C05">
        <w:rPr>
          <w:rFonts w:ascii="Arial" w:hAnsi="Arial" w:cs="Arial"/>
          <w:sz w:val="24"/>
          <w:szCs w:val="24"/>
          <w:lang w:val="es-ES_tradnl"/>
        </w:rPr>
        <w:t xml:space="preserve"> (100%)</w:t>
      </w:r>
      <w:r>
        <w:rPr>
          <w:rFonts w:ascii="Arial" w:hAnsi="Arial" w:cs="Arial"/>
          <w:sz w:val="24"/>
          <w:szCs w:val="24"/>
          <w:lang w:val="es-ES_tradnl"/>
        </w:rPr>
        <w:t xml:space="preserve"> PQRSD que no fueron solucionadas a tiempo. De ellas, </w:t>
      </w:r>
      <w:r w:rsidR="00043DA8">
        <w:rPr>
          <w:rFonts w:ascii="Arial" w:hAnsi="Arial" w:cs="Arial"/>
          <w:sz w:val="24"/>
          <w:szCs w:val="24"/>
          <w:lang w:val="es-ES_tradnl"/>
        </w:rPr>
        <w:t>3</w:t>
      </w:r>
      <w:r>
        <w:rPr>
          <w:rFonts w:ascii="Arial" w:hAnsi="Arial" w:cs="Arial"/>
          <w:sz w:val="24"/>
          <w:szCs w:val="24"/>
          <w:lang w:val="es-ES_tradnl"/>
        </w:rPr>
        <w:t xml:space="preserve"> </w:t>
      </w:r>
      <w:r w:rsidR="00007C05">
        <w:rPr>
          <w:rFonts w:ascii="Arial" w:hAnsi="Arial" w:cs="Arial"/>
          <w:sz w:val="24"/>
          <w:szCs w:val="24"/>
          <w:lang w:val="es-ES_tradnl"/>
        </w:rPr>
        <w:t>(</w:t>
      </w:r>
      <w:r w:rsidR="00DB4A36">
        <w:rPr>
          <w:rFonts w:ascii="Arial" w:hAnsi="Arial" w:cs="Arial"/>
          <w:sz w:val="24"/>
          <w:szCs w:val="24"/>
          <w:lang w:val="es-ES_tradnl"/>
        </w:rPr>
        <w:t>6</w:t>
      </w:r>
      <w:r w:rsidR="00A72464">
        <w:rPr>
          <w:rFonts w:ascii="Arial" w:hAnsi="Arial" w:cs="Arial"/>
          <w:sz w:val="24"/>
          <w:szCs w:val="24"/>
          <w:lang w:val="es-ES_tradnl"/>
        </w:rPr>
        <w:t>,</w:t>
      </w:r>
      <w:r w:rsidR="00DB4A36">
        <w:rPr>
          <w:rFonts w:ascii="Arial" w:hAnsi="Arial" w:cs="Arial"/>
          <w:sz w:val="24"/>
          <w:szCs w:val="24"/>
          <w:lang w:val="es-ES_tradnl"/>
        </w:rPr>
        <w:t>52</w:t>
      </w:r>
      <w:r w:rsidR="00007C05">
        <w:rPr>
          <w:rFonts w:ascii="Arial" w:hAnsi="Arial" w:cs="Arial"/>
          <w:sz w:val="24"/>
          <w:szCs w:val="24"/>
          <w:lang w:val="es-ES_tradnl"/>
        </w:rPr>
        <w:t xml:space="preserve">%) </w:t>
      </w:r>
      <w:r>
        <w:rPr>
          <w:rFonts w:ascii="Arial" w:hAnsi="Arial" w:cs="Arial"/>
          <w:sz w:val="24"/>
          <w:szCs w:val="24"/>
          <w:lang w:val="es-ES_tradnl"/>
        </w:rPr>
        <w:t>se respondieron extemporáneamente ya que debieron</w:t>
      </w:r>
      <w:r w:rsidR="00E83BFE">
        <w:rPr>
          <w:rFonts w:ascii="Arial" w:hAnsi="Arial" w:cs="Arial"/>
          <w:sz w:val="24"/>
          <w:szCs w:val="24"/>
          <w:lang w:val="es-ES_tradnl"/>
        </w:rPr>
        <w:t xml:space="preserve"> ser</w:t>
      </w:r>
      <w:r>
        <w:rPr>
          <w:rFonts w:ascii="Arial" w:hAnsi="Arial" w:cs="Arial"/>
          <w:sz w:val="24"/>
          <w:szCs w:val="24"/>
          <w:lang w:val="es-ES_tradnl"/>
        </w:rPr>
        <w:t xml:space="preserve"> solucionad</w:t>
      </w:r>
      <w:r w:rsidR="00E83BFE">
        <w:rPr>
          <w:rFonts w:ascii="Arial" w:hAnsi="Arial" w:cs="Arial"/>
          <w:sz w:val="24"/>
          <w:szCs w:val="24"/>
          <w:lang w:val="es-ES_tradnl"/>
        </w:rPr>
        <w:t>as</w:t>
      </w:r>
      <w:r>
        <w:rPr>
          <w:rFonts w:ascii="Arial" w:hAnsi="Arial" w:cs="Arial"/>
          <w:sz w:val="24"/>
          <w:szCs w:val="24"/>
          <w:lang w:val="es-ES_tradnl"/>
        </w:rPr>
        <w:t xml:space="preserve"> en el mes de </w:t>
      </w:r>
      <w:r w:rsidR="00043DA8">
        <w:rPr>
          <w:rFonts w:ascii="Arial" w:hAnsi="Arial" w:cs="Arial"/>
          <w:sz w:val="24"/>
          <w:szCs w:val="24"/>
          <w:lang w:val="es-ES_tradnl"/>
        </w:rPr>
        <w:t>abril y 33</w:t>
      </w:r>
      <w:r w:rsidR="009E62CB">
        <w:rPr>
          <w:rFonts w:ascii="Arial" w:hAnsi="Arial" w:cs="Arial"/>
          <w:sz w:val="24"/>
          <w:szCs w:val="24"/>
          <w:lang w:val="es-ES_tradnl"/>
        </w:rPr>
        <w:t xml:space="preserve"> </w:t>
      </w:r>
      <w:r w:rsidR="00900445">
        <w:rPr>
          <w:rFonts w:ascii="Arial" w:hAnsi="Arial" w:cs="Arial"/>
          <w:sz w:val="24"/>
          <w:szCs w:val="24"/>
          <w:lang w:val="es-ES_tradnl"/>
        </w:rPr>
        <w:t>(</w:t>
      </w:r>
      <w:r w:rsidR="00DB4A36">
        <w:rPr>
          <w:rFonts w:ascii="Arial" w:hAnsi="Arial" w:cs="Arial"/>
          <w:sz w:val="24"/>
          <w:szCs w:val="24"/>
          <w:lang w:val="es-ES_tradnl"/>
        </w:rPr>
        <w:t>71,74</w:t>
      </w:r>
      <w:r w:rsidR="00900445">
        <w:rPr>
          <w:rFonts w:ascii="Arial" w:hAnsi="Arial" w:cs="Arial"/>
          <w:sz w:val="24"/>
          <w:szCs w:val="24"/>
          <w:lang w:val="es-ES_tradnl"/>
        </w:rPr>
        <w:t>%)</w:t>
      </w:r>
      <w:r w:rsidR="00007C05">
        <w:rPr>
          <w:rFonts w:ascii="Arial" w:hAnsi="Arial" w:cs="Arial"/>
          <w:sz w:val="24"/>
          <w:szCs w:val="24"/>
          <w:lang w:val="es-ES_tradnl"/>
        </w:rPr>
        <w:t xml:space="preserve"> </w:t>
      </w:r>
      <w:r>
        <w:rPr>
          <w:rFonts w:ascii="Arial" w:hAnsi="Arial" w:cs="Arial"/>
          <w:sz w:val="24"/>
          <w:szCs w:val="24"/>
          <w:lang w:val="es-ES_tradnl"/>
        </w:rPr>
        <w:t>aunque se solucionaron en el mes de</w:t>
      </w:r>
      <w:r w:rsidR="00CB561B">
        <w:rPr>
          <w:rFonts w:ascii="Arial" w:hAnsi="Arial" w:cs="Arial"/>
          <w:sz w:val="24"/>
          <w:szCs w:val="24"/>
          <w:lang w:val="es-ES_tradnl"/>
        </w:rPr>
        <w:t xml:space="preserve"> </w:t>
      </w:r>
      <w:r w:rsidR="00043DA8">
        <w:rPr>
          <w:rFonts w:ascii="Arial" w:hAnsi="Arial" w:cs="Arial"/>
          <w:sz w:val="24"/>
          <w:szCs w:val="24"/>
          <w:lang w:val="es-ES_tradnl"/>
        </w:rPr>
        <w:t>mayo</w:t>
      </w:r>
      <w:r w:rsidR="00CB561B">
        <w:rPr>
          <w:rFonts w:ascii="Arial" w:hAnsi="Arial" w:cs="Arial"/>
          <w:sz w:val="24"/>
          <w:szCs w:val="24"/>
          <w:lang w:val="es-ES_tradnl"/>
        </w:rPr>
        <w:t>,</w:t>
      </w:r>
      <w:r>
        <w:rPr>
          <w:rFonts w:ascii="Arial" w:hAnsi="Arial" w:cs="Arial"/>
          <w:sz w:val="24"/>
          <w:szCs w:val="24"/>
          <w:lang w:val="es-ES_tradnl"/>
        </w:rPr>
        <w:t xml:space="preserve"> la respuesta estuvo por fuera de los tiempos que indica la ley</w:t>
      </w:r>
      <w:r w:rsidR="00043DA8">
        <w:rPr>
          <w:rFonts w:ascii="Arial" w:hAnsi="Arial" w:cs="Arial"/>
          <w:sz w:val="24"/>
          <w:szCs w:val="24"/>
          <w:lang w:val="es-ES_tradnl"/>
        </w:rPr>
        <w:t>.</w:t>
      </w:r>
      <w:r w:rsidR="00557339">
        <w:rPr>
          <w:rFonts w:ascii="Arial" w:hAnsi="Arial" w:cs="Arial"/>
          <w:sz w:val="24"/>
          <w:szCs w:val="24"/>
          <w:lang w:val="es-ES_tradnl"/>
        </w:rPr>
        <w:t xml:space="preserve"> Por ultimo, 10 (</w:t>
      </w:r>
      <w:r w:rsidR="00557339" w:rsidRPr="00557339">
        <w:rPr>
          <w:rFonts w:ascii="Arial" w:hAnsi="Arial" w:cs="Arial"/>
          <w:sz w:val="24"/>
          <w:szCs w:val="24"/>
          <w:lang w:val="es-ES_tradnl"/>
        </w:rPr>
        <w:t>21,74</w:t>
      </w:r>
      <w:r w:rsidR="00557339">
        <w:rPr>
          <w:rFonts w:ascii="Arial" w:hAnsi="Arial" w:cs="Arial"/>
          <w:sz w:val="24"/>
          <w:szCs w:val="24"/>
          <w:lang w:val="es-ES_tradnl"/>
        </w:rPr>
        <w:t>%) PQRSD no</w:t>
      </w:r>
      <w:r w:rsidR="00007C05">
        <w:rPr>
          <w:rFonts w:ascii="Arial" w:hAnsi="Arial" w:cs="Arial"/>
          <w:sz w:val="24"/>
          <w:szCs w:val="24"/>
          <w:lang w:val="es-ES_tradnl"/>
        </w:rPr>
        <w:t xml:space="preserve"> fue</w:t>
      </w:r>
      <w:r w:rsidR="00CB561B">
        <w:rPr>
          <w:rFonts w:ascii="Arial" w:hAnsi="Arial" w:cs="Arial"/>
          <w:sz w:val="24"/>
          <w:szCs w:val="24"/>
          <w:lang w:val="es-ES_tradnl"/>
        </w:rPr>
        <w:t>ron</w:t>
      </w:r>
      <w:r w:rsidR="00007C05">
        <w:rPr>
          <w:rFonts w:ascii="Arial" w:hAnsi="Arial" w:cs="Arial"/>
          <w:sz w:val="24"/>
          <w:szCs w:val="24"/>
          <w:lang w:val="es-ES_tradnl"/>
        </w:rPr>
        <w:t xml:space="preserve"> solucionada</w:t>
      </w:r>
      <w:r w:rsidR="00CB561B">
        <w:rPr>
          <w:rFonts w:ascii="Arial" w:hAnsi="Arial" w:cs="Arial"/>
          <w:sz w:val="24"/>
          <w:szCs w:val="24"/>
          <w:lang w:val="es-ES_tradnl"/>
        </w:rPr>
        <w:t>s</w:t>
      </w:r>
      <w:r w:rsidR="00007C05">
        <w:rPr>
          <w:rFonts w:ascii="Arial" w:hAnsi="Arial" w:cs="Arial"/>
          <w:sz w:val="24"/>
          <w:szCs w:val="24"/>
          <w:lang w:val="es-ES_tradnl"/>
        </w:rPr>
        <w:t xml:space="preserve"> en el presente mes de análisis, lo que indica que deberá</w:t>
      </w:r>
      <w:r w:rsidR="00CB561B">
        <w:rPr>
          <w:rFonts w:ascii="Arial" w:hAnsi="Arial" w:cs="Arial"/>
          <w:sz w:val="24"/>
          <w:szCs w:val="24"/>
          <w:lang w:val="es-ES_tradnl"/>
        </w:rPr>
        <w:t>n</w:t>
      </w:r>
      <w:r w:rsidR="00007C05">
        <w:rPr>
          <w:rFonts w:ascii="Arial" w:hAnsi="Arial" w:cs="Arial"/>
          <w:sz w:val="24"/>
          <w:szCs w:val="24"/>
          <w:lang w:val="es-ES_tradnl"/>
        </w:rPr>
        <w:t xml:space="preserve"> tenerse en cu</w:t>
      </w:r>
      <w:r w:rsidR="00CB561B">
        <w:rPr>
          <w:rFonts w:ascii="Arial" w:hAnsi="Arial" w:cs="Arial"/>
          <w:sz w:val="24"/>
          <w:szCs w:val="24"/>
          <w:lang w:val="es-ES_tradnl"/>
        </w:rPr>
        <w:t>e</w:t>
      </w:r>
      <w:r w:rsidR="00007C05">
        <w:rPr>
          <w:rFonts w:ascii="Arial" w:hAnsi="Arial" w:cs="Arial"/>
          <w:sz w:val="24"/>
          <w:szCs w:val="24"/>
          <w:lang w:val="es-ES_tradnl"/>
        </w:rPr>
        <w:t xml:space="preserve">nta para el próximo mes </w:t>
      </w:r>
      <w:r w:rsidR="00557339">
        <w:rPr>
          <w:rFonts w:ascii="Arial" w:hAnsi="Arial" w:cs="Arial"/>
          <w:sz w:val="24"/>
          <w:szCs w:val="24"/>
          <w:lang w:val="es-ES_tradnl"/>
        </w:rPr>
        <w:t xml:space="preserve">(junio) </w:t>
      </w:r>
      <w:r w:rsidR="00007C05">
        <w:rPr>
          <w:rFonts w:ascii="Arial" w:hAnsi="Arial" w:cs="Arial"/>
          <w:sz w:val="24"/>
          <w:szCs w:val="24"/>
          <w:lang w:val="es-ES_tradnl"/>
        </w:rPr>
        <w:t>de análisis</w:t>
      </w:r>
      <w:r>
        <w:rPr>
          <w:rFonts w:ascii="Arial" w:hAnsi="Arial" w:cs="Arial"/>
          <w:sz w:val="24"/>
          <w:szCs w:val="24"/>
          <w:lang w:val="es-ES_tradnl"/>
        </w:rPr>
        <w:t>.</w:t>
      </w:r>
    </w:p>
    <w:p w:rsidR="000C20C1" w:rsidRDefault="000C20C1" w:rsidP="000C20C1">
      <w:pPr>
        <w:spacing w:after="0" w:line="240" w:lineRule="auto"/>
        <w:jc w:val="both"/>
        <w:rPr>
          <w:rFonts w:ascii="Arial" w:hAnsi="Arial" w:cs="Arial"/>
          <w:sz w:val="24"/>
          <w:szCs w:val="24"/>
          <w:lang w:val="es-ES_tradnl"/>
        </w:rPr>
      </w:pPr>
    </w:p>
    <w:p w:rsidR="001A5FB2" w:rsidRDefault="000C20C1" w:rsidP="000C20C1">
      <w:pPr>
        <w:spacing w:after="0" w:line="240" w:lineRule="auto"/>
        <w:jc w:val="both"/>
        <w:rPr>
          <w:rFonts w:ascii="Arial" w:hAnsi="Arial" w:cs="Arial"/>
          <w:sz w:val="24"/>
          <w:szCs w:val="24"/>
          <w:lang w:val="es-ES"/>
        </w:rPr>
      </w:pPr>
      <w:r>
        <w:rPr>
          <w:rFonts w:ascii="Arial" w:hAnsi="Arial" w:cs="Arial"/>
          <w:sz w:val="24"/>
          <w:szCs w:val="24"/>
          <w:lang w:val="es-ES"/>
        </w:rPr>
        <w:t xml:space="preserve">En la anterior tabla (No. 2 </w:t>
      </w:r>
      <w:r w:rsidRPr="00364C6F">
        <w:rPr>
          <w:rFonts w:ascii="Arial" w:hAnsi="Arial" w:cs="Arial"/>
          <w:sz w:val="24"/>
          <w:szCs w:val="24"/>
          <w:lang w:val="es-ES"/>
        </w:rPr>
        <w:t xml:space="preserve">Tiempo Promedio </w:t>
      </w:r>
      <w:r>
        <w:rPr>
          <w:rFonts w:ascii="Arial" w:hAnsi="Arial" w:cs="Arial"/>
          <w:sz w:val="24"/>
          <w:szCs w:val="24"/>
          <w:lang w:val="es-ES"/>
        </w:rPr>
        <w:t>d</w:t>
      </w:r>
      <w:r w:rsidRPr="00364C6F">
        <w:rPr>
          <w:rFonts w:ascii="Arial" w:hAnsi="Arial" w:cs="Arial"/>
          <w:sz w:val="24"/>
          <w:szCs w:val="24"/>
          <w:lang w:val="es-ES"/>
        </w:rPr>
        <w:t xml:space="preserve">e Respuesta </w:t>
      </w:r>
      <w:r>
        <w:rPr>
          <w:rFonts w:ascii="Arial" w:hAnsi="Arial" w:cs="Arial"/>
          <w:sz w:val="24"/>
          <w:szCs w:val="24"/>
          <w:lang w:val="es-ES"/>
        </w:rPr>
        <w:t>a</w:t>
      </w:r>
      <w:r w:rsidRPr="00364C6F">
        <w:rPr>
          <w:rFonts w:ascii="Arial" w:hAnsi="Arial" w:cs="Arial"/>
          <w:sz w:val="24"/>
          <w:szCs w:val="24"/>
          <w:lang w:val="es-ES"/>
        </w:rPr>
        <w:t xml:space="preserve"> PQRSD</w:t>
      </w:r>
      <w:r>
        <w:rPr>
          <w:rFonts w:ascii="Arial" w:hAnsi="Arial" w:cs="Arial"/>
          <w:sz w:val="24"/>
          <w:szCs w:val="24"/>
          <w:lang w:val="es-ES"/>
        </w:rPr>
        <w:t>), se puede identificar que existieron tiempos inoportunos en las respuestas a la</w:t>
      </w:r>
      <w:r w:rsidR="004A2B39">
        <w:rPr>
          <w:rFonts w:ascii="Arial" w:hAnsi="Arial" w:cs="Arial"/>
          <w:sz w:val="24"/>
          <w:szCs w:val="24"/>
          <w:lang w:val="es-ES"/>
        </w:rPr>
        <w:t>s</w:t>
      </w:r>
      <w:r>
        <w:rPr>
          <w:rFonts w:ascii="Arial" w:hAnsi="Arial" w:cs="Arial"/>
          <w:sz w:val="24"/>
          <w:szCs w:val="24"/>
          <w:lang w:val="es-ES"/>
        </w:rPr>
        <w:t xml:space="preserve"> PQRSD en </w:t>
      </w:r>
      <w:r w:rsidR="00D1449C">
        <w:rPr>
          <w:rFonts w:ascii="Arial" w:hAnsi="Arial" w:cs="Arial"/>
          <w:sz w:val="24"/>
          <w:szCs w:val="24"/>
          <w:lang w:val="es-ES"/>
        </w:rPr>
        <w:t>5</w:t>
      </w:r>
      <w:r>
        <w:rPr>
          <w:rFonts w:ascii="Arial" w:hAnsi="Arial" w:cs="Arial"/>
          <w:sz w:val="24"/>
          <w:szCs w:val="24"/>
          <w:lang w:val="es-ES"/>
        </w:rPr>
        <w:t xml:space="preserve"> </w:t>
      </w:r>
      <w:r>
        <w:rPr>
          <w:rFonts w:ascii="Arial" w:hAnsi="Arial" w:cs="Arial"/>
          <w:sz w:val="24"/>
          <w:szCs w:val="24"/>
          <w:lang w:val="es-ES"/>
        </w:rPr>
        <w:lastRenderedPageBreak/>
        <w:t xml:space="preserve">tipología y </w:t>
      </w:r>
      <w:r w:rsidR="00D1449C">
        <w:rPr>
          <w:rFonts w:ascii="Arial" w:hAnsi="Arial" w:cs="Arial"/>
          <w:sz w:val="24"/>
          <w:szCs w:val="24"/>
          <w:lang w:val="es-ES"/>
        </w:rPr>
        <w:t xml:space="preserve">en </w:t>
      </w:r>
      <w:r w:rsidR="001A5FB2">
        <w:rPr>
          <w:rFonts w:ascii="Arial" w:hAnsi="Arial" w:cs="Arial"/>
          <w:sz w:val="24"/>
          <w:szCs w:val="24"/>
          <w:lang w:val="es-ES"/>
        </w:rPr>
        <w:t>2</w:t>
      </w:r>
      <w:r>
        <w:rPr>
          <w:rFonts w:ascii="Arial" w:hAnsi="Arial" w:cs="Arial"/>
          <w:sz w:val="24"/>
          <w:szCs w:val="24"/>
          <w:lang w:val="es-ES"/>
        </w:rPr>
        <w:t xml:space="preserve"> dependencia</w:t>
      </w:r>
      <w:r w:rsidR="005374ED">
        <w:rPr>
          <w:rFonts w:ascii="Arial" w:hAnsi="Arial" w:cs="Arial"/>
          <w:sz w:val="24"/>
          <w:szCs w:val="24"/>
          <w:lang w:val="es-ES"/>
        </w:rPr>
        <w:t xml:space="preserve"> </w:t>
      </w:r>
      <w:r w:rsidR="001A5FB2">
        <w:rPr>
          <w:rFonts w:ascii="Arial" w:hAnsi="Arial" w:cs="Arial"/>
          <w:sz w:val="24"/>
          <w:szCs w:val="24"/>
          <w:lang w:val="es-ES"/>
        </w:rPr>
        <w:t>o áreas de la CVP</w:t>
      </w:r>
      <w:r>
        <w:rPr>
          <w:rFonts w:ascii="Arial" w:hAnsi="Arial" w:cs="Arial"/>
          <w:sz w:val="24"/>
          <w:szCs w:val="24"/>
          <w:lang w:val="es-ES"/>
        </w:rPr>
        <w:t xml:space="preserve">. </w:t>
      </w:r>
      <w:r w:rsidR="001A5FB2">
        <w:rPr>
          <w:rFonts w:ascii="Arial" w:hAnsi="Arial" w:cs="Arial"/>
          <w:sz w:val="24"/>
          <w:szCs w:val="24"/>
          <w:lang w:val="es-ES"/>
        </w:rPr>
        <w:t>Como resultado de la inoportunidad en las respuestas, podemos establecer que se excedieron los tiempos máximos que otorga la ley en un 1</w:t>
      </w:r>
      <w:r w:rsidR="0055248D">
        <w:rPr>
          <w:rFonts w:ascii="Arial" w:hAnsi="Arial" w:cs="Arial"/>
          <w:sz w:val="24"/>
          <w:szCs w:val="24"/>
          <w:lang w:val="es-ES"/>
        </w:rPr>
        <w:t>0</w:t>
      </w:r>
      <w:r w:rsidR="001A5FB2">
        <w:rPr>
          <w:rFonts w:ascii="Arial" w:hAnsi="Arial" w:cs="Arial"/>
          <w:sz w:val="24"/>
          <w:szCs w:val="24"/>
          <w:lang w:val="es-ES"/>
        </w:rPr>
        <w:t>8,78% promedio.</w:t>
      </w:r>
    </w:p>
    <w:p w:rsidR="001A5FB2" w:rsidRDefault="001A5FB2" w:rsidP="000C20C1">
      <w:pPr>
        <w:spacing w:after="0" w:line="240" w:lineRule="auto"/>
        <w:jc w:val="both"/>
        <w:rPr>
          <w:rFonts w:ascii="Arial" w:hAnsi="Arial" w:cs="Arial"/>
          <w:sz w:val="24"/>
          <w:szCs w:val="24"/>
          <w:lang w:val="es-ES"/>
        </w:rPr>
      </w:pPr>
    </w:p>
    <w:p w:rsidR="000C20C1" w:rsidRDefault="0053285E" w:rsidP="00CA1446">
      <w:pPr>
        <w:spacing w:after="0" w:line="240" w:lineRule="auto"/>
        <w:jc w:val="both"/>
        <w:rPr>
          <w:rFonts w:ascii="Arial" w:hAnsi="Arial" w:cs="Arial"/>
          <w:sz w:val="24"/>
          <w:szCs w:val="24"/>
          <w:lang w:val="es-ES_tradnl"/>
        </w:rPr>
      </w:pPr>
      <w:r>
        <w:rPr>
          <w:rFonts w:ascii="Arial" w:hAnsi="Arial" w:cs="Arial"/>
          <w:sz w:val="24"/>
          <w:szCs w:val="24"/>
          <w:lang w:val="es-ES_tradnl"/>
        </w:rPr>
        <w:t>De lo corrido del año 2018, mayo es el mes con mayor tiempo empleado para solucionar las PQRSD, esto debido a que existieron más casos PQRSD con tiempo inoportunos en su respuesta.</w:t>
      </w:r>
    </w:p>
    <w:p w:rsidR="004A0CB7" w:rsidRDefault="004A0CB7" w:rsidP="00CA1446">
      <w:pPr>
        <w:spacing w:after="0" w:line="240" w:lineRule="auto"/>
        <w:jc w:val="both"/>
        <w:rPr>
          <w:rFonts w:ascii="Arial" w:hAnsi="Arial" w:cs="Arial"/>
          <w:sz w:val="24"/>
          <w:szCs w:val="24"/>
          <w:lang w:val="es-ES_tradnl"/>
        </w:rPr>
      </w:pPr>
    </w:p>
    <w:tbl>
      <w:tblPr>
        <w:tblStyle w:val="GridTable4Accent1"/>
        <w:tblW w:w="9351" w:type="dxa"/>
        <w:tblLook w:val="04A0" w:firstRow="1" w:lastRow="0" w:firstColumn="1" w:lastColumn="0" w:noHBand="0" w:noVBand="1"/>
      </w:tblPr>
      <w:tblGrid>
        <w:gridCol w:w="479"/>
        <w:gridCol w:w="1117"/>
        <w:gridCol w:w="1218"/>
        <w:gridCol w:w="1717"/>
        <w:gridCol w:w="709"/>
        <w:gridCol w:w="851"/>
        <w:gridCol w:w="1216"/>
        <w:gridCol w:w="1171"/>
        <w:gridCol w:w="873"/>
      </w:tblGrid>
      <w:tr w:rsidR="00AF1344" w:rsidRPr="00DC75A9" w:rsidTr="00AF1344">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9351" w:type="dxa"/>
            <w:gridSpan w:val="9"/>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AF1344" w:rsidRPr="00D33B8D" w:rsidRDefault="00AF1344" w:rsidP="004F0267">
            <w:pPr>
              <w:spacing w:after="0" w:line="240" w:lineRule="auto"/>
              <w:ind w:right="113"/>
              <w:jc w:val="center"/>
              <w:rPr>
                <w:rFonts w:ascii="Arial" w:eastAsia="Times New Roman" w:hAnsi="Arial" w:cs="Arial"/>
                <w:sz w:val="20"/>
                <w:szCs w:val="20"/>
                <w:lang w:eastAsia="es-CO"/>
              </w:rPr>
            </w:pPr>
            <w:r w:rsidRPr="00D33B8D">
              <w:rPr>
                <w:rFonts w:ascii="Arial" w:eastAsia="Times New Roman" w:hAnsi="Arial" w:cs="Arial"/>
                <w:bCs w:val="0"/>
                <w:sz w:val="20"/>
                <w:szCs w:val="20"/>
                <w:lang w:eastAsia="es-CO"/>
              </w:rPr>
              <w:t>TABLA No. 3 – CIERRE INOPORTUNO DE LAS PQRSD</w:t>
            </w:r>
          </w:p>
        </w:tc>
      </w:tr>
      <w:tr w:rsidR="00AF1344" w:rsidRPr="00DC75A9" w:rsidTr="00AF1344">
        <w:trPr>
          <w:cnfStyle w:val="100000000000" w:firstRow="1" w:lastRow="0" w:firstColumn="0" w:lastColumn="0" w:oddVBand="0" w:evenVBand="0" w:oddHBand="0" w:evenHBand="0" w:firstRowFirstColumn="0" w:firstRowLastColumn="0" w:lastRowFirstColumn="0" w:lastRowLastColumn="0"/>
          <w:trHeight w:val="2171"/>
          <w:tblHeader/>
        </w:trPr>
        <w:tc>
          <w:tcPr>
            <w:cnfStyle w:val="001000000000" w:firstRow="0" w:lastRow="0" w:firstColumn="1" w:lastColumn="0" w:oddVBand="0" w:evenVBand="0" w:oddHBand="0" w:evenHBand="0" w:firstRowFirstColumn="0" w:firstRowLastColumn="0" w:lastRowFirstColumn="0" w:lastRowLastColumn="0"/>
            <w:tcW w:w="47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AF1344" w:rsidRPr="00D33B8D" w:rsidRDefault="00AF1344" w:rsidP="004F0267">
            <w:pPr>
              <w:spacing w:after="0" w:line="240"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w:t>
            </w:r>
          </w:p>
        </w:tc>
        <w:tc>
          <w:tcPr>
            <w:tcW w:w="111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AF1344" w:rsidRPr="00D33B8D" w:rsidRDefault="00AF1344" w:rsidP="004F0267">
            <w:pPr>
              <w:spacing w:after="0" w:line="240" w:lineRule="auto"/>
              <w:ind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33B8D">
              <w:rPr>
                <w:rFonts w:ascii="Arial" w:eastAsia="Times New Roman" w:hAnsi="Arial" w:cs="Arial"/>
                <w:sz w:val="20"/>
                <w:szCs w:val="20"/>
                <w:lang w:eastAsia="es-CO"/>
              </w:rPr>
              <w:t>FECHA DE INGRESO</w:t>
            </w:r>
          </w:p>
        </w:tc>
        <w:tc>
          <w:tcPr>
            <w:tcW w:w="121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AF1344" w:rsidRPr="00D33B8D" w:rsidRDefault="00AF1344" w:rsidP="004F0267">
            <w:pPr>
              <w:spacing w:after="0" w:line="240" w:lineRule="auto"/>
              <w:ind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33B8D">
              <w:rPr>
                <w:rFonts w:ascii="Arial" w:eastAsia="Times New Roman" w:hAnsi="Arial" w:cs="Arial"/>
                <w:sz w:val="20"/>
                <w:szCs w:val="20"/>
                <w:lang w:eastAsia="es-CO"/>
              </w:rPr>
              <w:t>NÚMERO SDQS</w:t>
            </w:r>
          </w:p>
        </w:tc>
        <w:tc>
          <w:tcPr>
            <w:tcW w:w="171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AF1344" w:rsidRPr="00D33B8D" w:rsidRDefault="00AF1344" w:rsidP="004F0267">
            <w:pPr>
              <w:spacing w:after="0" w:line="240" w:lineRule="auto"/>
              <w:ind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33B8D">
              <w:rPr>
                <w:rFonts w:ascii="Arial" w:eastAsia="Times New Roman" w:hAnsi="Arial" w:cs="Arial"/>
                <w:sz w:val="20"/>
                <w:szCs w:val="20"/>
                <w:lang w:eastAsia="es-CO"/>
              </w:rPr>
              <w:t>DEPENDENCIA</w:t>
            </w:r>
          </w:p>
        </w:tc>
        <w:tc>
          <w:tcPr>
            <w:tcW w:w="70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AF1344" w:rsidRPr="00D33B8D" w:rsidRDefault="00AF1344" w:rsidP="004F0267">
            <w:pPr>
              <w:spacing w:after="0" w:line="240" w:lineRule="auto"/>
              <w:ind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33B8D">
              <w:rPr>
                <w:rFonts w:ascii="Arial" w:eastAsia="Times New Roman" w:hAnsi="Arial" w:cs="Arial"/>
                <w:sz w:val="20"/>
                <w:szCs w:val="20"/>
                <w:lang w:eastAsia="es-CO"/>
              </w:rPr>
              <w:t>TIPO DE PQRSD</w:t>
            </w:r>
          </w:p>
        </w:tc>
        <w:tc>
          <w:tcPr>
            <w:tcW w:w="85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AF1344" w:rsidRPr="00D33B8D" w:rsidRDefault="00AF1344" w:rsidP="004F0267">
            <w:pPr>
              <w:spacing w:after="0" w:line="240" w:lineRule="auto"/>
              <w:ind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s-CO"/>
              </w:rPr>
            </w:pPr>
            <w:r w:rsidRPr="00D33B8D">
              <w:rPr>
                <w:rFonts w:ascii="Arial" w:eastAsia="Times New Roman" w:hAnsi="Arial" w:cs="Arial"/>
                <w:sz w:val="20"/>
                <w:szCs w:val="20"/>
                <w:lang w:eastAsia="es-CO"/>
              </w:rPr>
              <w:t>TIEMPO MAXIMO DE RESPUESTA</w:t>
            </w:r>
          </w:p>
          <w:p w:rsidR="00AF1344" w:rsidRPr="00D33B8D" w:rsidRDefault="00AF1344" w:rsidP="004F0267">
            <w:pPr>
              <w:spacing w:after="0" w:line="240" w:lineRule="auto"/>
              <w:ind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33B8D">
              <w:rPr>
                <w:rFonts w:ascii="Arial" w:eastAsia="Times New Roman" w:hAnsi="Arial" w:cs="Arial"/>
                <w:sz w:val="20"/>
                <w:szCs w:val="20"/>
                <w:lang w:eastAsia="es-CO"/>
              </w:rPr>
              <w:t>(días hábiles)</w:t>
            </w:r>
          </w:p>
        </w:tc>
        <w:tc>
          <w:tcPr>
            <w:tcW w:w="121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AF1344" w:rsidRPr="00D33B8D" w:rsidRDefault="00AF1344" w:rsidP="004F0267">
            <w:pPr>
              <w:spacing w:after="0" w:line="240" w:lineRule="auto"/>
              <w:ind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33B8D">
              <w:rPr>
                <w:rFonts w:ascii="Arial" w:eastAsia="Times New Roman" w:hAnsi="Arial" w:cs="Arial"/>
                <w:sz w:val="20"/>
                <w:szCs w:val="20"/>
                <w:lang w:eastAsia="es-CO"/>
              </w:rPr>
              <w:t>FECHA LIMITE DE RESPUESTA</w:t>
            </w:r>
          </w:p>
        </w:tc>
        <w:tc>
          <w:tcPr>
            <w:tcW w:w="117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tcPr>
          <w:p w:rsidR="00AF1344" w:rsidRPr="00D33B8D" w:rsidRDefault="00AF1344" w:rsidP="004F0267">
            <w:pPr>
              <w:spacing w:after="0" w:line="240" w:lineRule="auto"/>
              <w:ind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33B8D">
              <w:rPr>
                <w:rFonts w:ascii="Arial" w:eastAsia="Times New Roman" w:hAnsi="Arial" w:cs="Arial"/>
                <w:sz w:val="20"/>
                <w:szCs w:val="20"/>
                <w:lang w:eastAsia="es-CO"/>
              </w:rPr>
              <w:t>FECHA RADICADO DE RESPUESTA</w:t>
            </w:r>
          </w:p>
        </w:tc>
        <w:tc>
          <w:tcPr>
            <w:tcW w:w="87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tcPr>
          <w:p w:rsidR="00AF1344" w:rsidRPr="00D33B8D" w:rsidRDefault="00AF1344" w:rsidP="004F0267">
            <w:pPr>
              <w:spacing w:after="0" w:line="240" w:lineRule="auto"/>
              <w:ind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33B8D">
              <w:rPr>
                <w:rFonts w:ascii="Arial" w:eastAsia="Times New Roman" w:hAnsi="Arial" w:cs="Arial"/>
                <w:sz w:val="20"/>
                <w:szCs w:val="20"/>
                <w:lang w:eastAsia="es-CO"/>
              </w:rPr>
              <w:t>TOTAL GESTIÓN (días h</w:t>
            </w:r>
            <w:r w:rsidRPr="00D33B8D">
              <w:rPr>
                <w:rFonts w:ascii="Arial" w:eastAsia="Times New Roman" w:hAnsi="Arial" w:cs="Arial"/>
                <w:b w:val="0"/>
                <w:bCs w:val="0"/>
                <w:sz w:val="20"/>
                <w:szCs w:val="20"/>
                <w:lang w:eastAsia="es-CO"/>
              </w:rPr>
              <w:t>á</w:t>
            </w:r>
            <w:r w:rsidRPr="00D33B8D">
              <w:rPr>
                <w:rFonts w:ascii="Arial" w:eastAsia="Times New Roman" w:hAnsi="Arial" w:cs="Arial"/>
                <w:sz w:val="20"/>
                <w:szCs w:val="20"/>
                <w:lang w:eastAsia="es-CO"/>
              </w:rPr>
              <w:t>biles)</w:t>
            </w:r>
          </w:p>
        </w:tc>
      </w:tr>
      <w:tr w:rsidR="00AF1344" w:rsidRPr="00DC75A9" w:rsidTr="00AF134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79" w:type="dxa"/>
            <w:tcBorders>
              <w:top w:val="single" w:sz="4" w:space="0" w:color="DBE5F1" w:themeColor="accent1" w:themeTint="33"/>
            </w:tcBorders>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w:t>
            </w:r>
          </w:p>
        </w:tc>
        <w:tc>
          <w:tcPr>
            <w:tcW w:w="1117" w:type="dxa"/>
            <w:tcBorders>
              <w:top w:val="single" w:sz="4" w:space="0" w:color="DBE5F1" w:themeColor="accent1" w:themeTint="33"/>
            </w:tcBorders>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26/03/2018</w:t>
            </w:r>
          </w:p>
        </w:tc>
        <w:tc>
          <w:tcPr>
            <w:tcW w:w="1218" w:type="dxa"/>
            <w:tcBorders>
              <w:top w:val="single" w:sz="4" w:space="0" w:color="DBE5F1" w:themeColor="accent1" w:themeTint="33"/>
            </w:tcBorders>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758032018</w:t>
            </w:r>
          </w:p>
        </w:tc>
        <w:tc>
          <w:tcPr>
            <w:tcW w:w="1717" w:type="dxa"/>
            <w:tcBorders>
              <w:top w:val="single" w:sz="4" w:space="0" w:color="DBE5F1" w:themeColor="accent1" w:themeTint="33"/>
            </w:tcBorders>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tcBorders>
              <w:top w:val="single" w:sz="4" w:space="0" w:color="DBE5F1" w:themeColor="accent1" w:themeTint="33"/>
            </w:tcBorders>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tcBorders>
              <w:top w:val="single" w:sz="4" w:space="0" w:color="DBE5F1" w:themeColor="accent1" w:themeTint="33"/>
            </w:tcBorders>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tcBorders>
              <w:top w:val="single" w:sz="4" w:space="0" w:color="DBE5F1" w:themeColor="accent1" w:themeTint="33"/>
            </w:tcBorders>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18/04/2018</w:t>
            </w:r>
          </w:p>
        </w:tc>
        <w:tc>
          <w:tcPr>
            <w:tcW w:w="1171" w:type="dxa"/>
            <w:tcBorders>
              <w:top w:val="single" w:sz="4" w:space="0" w:color="DBE5F1" w:themeColor="accent1" w:themeTint="33"/>
            </w:tcBorders>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9/05/2018</w:t>
            </w:r>
          </w:p>
        </w:tc>
        <w:tc>
          <w:tcPr>
            <w:tcW w:w="873" w:type="dxa"/>
            <w:tcBorders>
              <w:top w:val="single" w:sz="4" w:space="0" w:color="DBE5F1" w:themeColor="accent1" w:themeTint="33"/>
            </w:tcBorders>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29</w:t>
            </w:r>
          </w:p>
        </w:tc>
      </w:tr>
      <w:tr w:rsidR="00AF1344" w:rsidRPr="00DC75A9" w:rsidTr="00AF1344">
        <w:trPr>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2</w:t>
            </w:r>
          </w:p>
        </w:tc>
        <w:tc>
          <w:tcPr>
            <w:tcW w:w="1117"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14/03/2018</w:t>
            </w:r>
          </w:p>
        </w:tc>
        <w:tc>
          <w:tcPr>
            <w:tcW w:w="1218"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662092018</w:t>
            </w:r>
          </w:p>
        </w:tc>
        <w:tc>
          <w:tcPr>
            <w:tcW w:w="1717"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C75A9">
              <w:rPr>
                <w:rFonts w:ascii="Arial" w:eastAsia="Times New Roman" w:hAnsi="Arial" w:cs="Arial"/>
                <w:sz w:val="18"/>
                <w:szCs w:val="18"/>
                <w:lang w:eastAsia="es-CO"/>
              </w:rPr>
              <w:t>Área de servicio a la ciudadanía</w:t>
            </w:r>
          </w:p>
        </w:tc>
        <w:tc>
          <w:tcPr>
            <w:tcW w:w="709"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C</w:t>
            </w:r>
          </w:p>
        </w:tc>
        <w:tc>
          <w:tcPr>
            <w:tcW w:w="851"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30</w:t>
            </w:r>
          </w:p>
        </w:tc>
        <w:tc>
          <w:tcPr>
            <w:tcW w:w="1216"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30/04/2018</w:t>
            </w:r>
          </w:p>
        </w:tc>
        <w:tc>
          <w:tcPr>
            <w:tcW w:w="1171"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4/05/2018</w:t>
            </w:r>
          </w:p>
        </w:tc>
        <w:tc>
          <w:tcPr>
            <w:tcW w:w="873"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33</w:t>
            </w:r>
          </w:p>
        </w:tc>
      </w:tr>
      <w:tr w:rsidR="00AF1344" w:rsidRPr="00DC75A9" w:rsidTr="00AF134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3</w:t>
            </w:r>
          </w:p>
        </w:tc>
        <w:tc>
          <w:tcPr>
            <w:tcW w:w="1117"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30/04/2018</w:t>
            </w:r>
          </w:p>
        </w:tc>
        <w:tc>
          <w:tcPr>
            <w:tcW w:w="1218"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1106722018</w:t>
            </w:r>
          </w:p>
        </w:tc>
        <w:tc>
          <w:tcPr>
            <w:tcW w:w="1717"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23/05/2018</w:t>
            </w:r>
          </w:p>
        </w:tc>
        <w:tc>
          <w:tcPr>
            <w:tcW w:w="1171"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28/05/2018</w:t>
            </w:r>
          </w:p>
        </w:tc>
        <w:tc>
          <w:tcPr>
            <w:tcW w:w="873"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18</w:t>
            </w:r>
          </w:p>
        </w:tc>
      </w:tr>
      <w:tr w:rsidR="00AF1344" w:rsidRPr="00DC75A9" w:rsidTr="00AF1344">
        <w:trPr>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4</w:t>
            </w:r>
          </w:p>
        </w:tc>
        <w:tc>
          <w:tcPr>
            <w:tcW w:w="1117"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30/04/2018</w:t>
            </w:r>
          </w:p>
        </w:tc>
        <w:tc>
          <w:tcPr>
            <w:tcW w:w="1218"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1104342018</w:t>
            </w:r>
          </w:p>
        </w:tc>
        <w:tc>
          <w:tcPr>
            <w:tcW w:w="1717"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23/05/2018</w:t>
            </w:r>
          </w:p>
        </w:tc>
        <w:tc>
          <w:tcPr>
            <w:tcW w:w="1171"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24/05/2018</w:t>
            </w:r>
          </w:p>
        </w:tc>
        <w:tc>
          <w:tcPr>
            <w:tcW w:w="873"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16</w:t>
            </w:r>
          </w:p>
        </w:tc>
      </w:tr>
      <w:tr w:rsidR="004F0267" w:rsidRPr="00DC75A9" w:rsidTr="00AF134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4F0267" w:rsidRPr="00DC75A9" w:rsidRDefault="004F0267"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5</w:t>
            </w:r>
          </w:p>
        </w:tc>
        <w:tc>
          <w:tcPr>
            <w:tcW w:w="1117" w:type="dxa"/>
            <w:noWrap/>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30/04/2018</w:t>
            </w:r>
          </w:p>
        </w:tc>
        <w:tc>
          <w:tcPr>
            <w:tcW w:w="1218" w:type="dxa"/>
            <w:noWrap/>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1103552018</w:t>
            </w:r>
          </w:p>
        </w:tc>
        <w:tc>
          <w:tcPr>
            <w:tcW w:w="1717" w:type="dxa"/>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reasentamientos humanos</w:t>
            </w:r>
          </w:p>
        </w:tc>
        <w:tc>
          <w:tcPr>
            <w:tcW w:w="709" w:type="dxa"/>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23/05/2018</w:t>
            </w:r>
          </w:p>
        </w:tc>
        <w:tc>
          <w:tcPr>
            <w:tcW w:w="1171" w:type="dxa"/>
            <w:vAlign w:val="center"/>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Por fuera del mes</w:t>
            </w:r>
          </w:p>
        </w:tc>
        <w:tc>
          <w:tcPr>
            <w:tcW w:w="873" w:type="dxa"/>
            <w:vAlign w:val="center"/>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r>
      <w:tr w:rsidR="004F0267" w:rsidRPr="00DC75A9" w:rsidTr="00AF1344">
        <w:trPr>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4F0267" w:rsidRPr="00DC75A9" w:rsidRDefault="004F0267"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6</w:t>
            </w:r>
          </w:p>
        </w:tc>
        <w:tc>
          <w:tcPr>
            <w:tcW w:w="1117" w:type="dxa"/>
            <w:noWrap/>
            <w:vAlign w:val="center"/>
            <w:hideMark/>
          </w:tcPr>
          <w:p w:rsidR="004F0267" w:rsidRPr="00DC75A9" w:rsidRDefault="004F0267"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30/04/2018</w:t>
            </w:r>
          </w:p>
        </w:tc>
        <w:tc>
          <w:tcPr>
            <w:tcW w:w="1218" w:type="dxa"/>
            <w:noWrap/>
            <w:vAlign w:val="center"/>
            <w:hideMark/>
          </w:tcPr>
          <w:p w:rsidR="004F0267" w:rsidRPr="00DC75A9" w:rsidRDefault="004F0267"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1103482018</w:t>
            </w:r>
          </w:p>
        </w:tc>
        <w:tc>
          <w:tcPr>
            <w:tcW w:w="1717" w:type="dxa"/>
            <w:vAlign w:val="center"/>
            <w:hideMark/>
          </w:tcPr>
          <w:p w:rsidR="004F0267" w:rsidRPr="00DC75A9" w:rsidRDefault="004F0267"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reasentamientos humanos</w:t>
            </w:r>
          </w:p>
        </w:tc>
        <w:tc>
          <w:tcPr>
            <w:tcW w:w="709" w:type="dxa"/>
            <w:vAlign w:val="center"/>
            <w:hideMark/>
          </w:tcPr>
          <w:p w:rsidR="004F0267" w:rsidRPr="00DC75A9" w:rsidRDefault="004F0267"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4F0267" w:rsidRPr="00DC75A9" w:rsidRDefault="004F0267"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4F0267" w:rsidRPr="00DC75A9" w:rsidRDefault="004F0267"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23/05/2018</w:t>
            </w:r>
          </w:p>
        </w:tc>
        <w:tc>
          <w:tcPr>
            <w:tcW w:w="1171" w:type="dxa"/>
            <w:vAlign w:val="center"/>
          </w:tcPr>
          <w:p w:rsidR="004F0267" w:rsidRPr="00DC75A9" w:rsidRDefault="004F0267"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Por fuera del mes</w:t>
            </w:r>
          </w:p>
        </w:tc>
        <w:tc>
          <w:tcPr>
            <w:tcW w:w="873" w:type="dxa"/>
            <w:vAlign w:val="center"/>
          </w:tcPr>
          <w:p w:rsidR="004F0267" w:rsidRPr="00DC75A9" w:rsidRDefault="004F0267"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r>
      <w:tr w:rsidR="00AF1344" w:rsidRPr="00DC75A9" w:rsidTr="00AF134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7</w:t>
            </w:r>
          </w:p>
        </w:tc>
        <w:tc>
          <w:tcPr>
            <w:tcW w:w="1117"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30/04/2018</w:t>
            </w:r>
          </w:p>
        </w:tc>
        <w:tc>
          <w:tcPr>
            <w:tcW w:w="1218"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1091592018</w:t>
            </w:r>
          </w:p>
        </w:tc>
        <w:tc>
          <w:tcPr>
            <w:tcW w:w="1717"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C75A9">
              <w:rPr>
                <w:rFonts w:ascii="Arial" w:eastAsia="Times New Roman" w:hAnsi="Arial" w:cs="Arial"/>
                <w:sz w:val="18"/>
                <w:szCs w:val="18"/>
                <w:lang w:eastAsia="es-CO"/>
              </w:rPr>
              <w:t>Área de servicio a la ciudadanía</w:t>
            </w:r>
          </w:p>
        </w:tc>
        <w:tc>
          <w:tcPr>
            <w:tcW w:w="709"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23/05/2018</w:t>
            </w:r>
          </w:p>
        </w:tc>
        <w:tc>
          <w:tcPr>
            <w:tcW w:w="1171"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25/05/2018</w:t>
            </w:r>
          </w:p>
        </w:tc>
        <w:tc>
          <w:tcPr>
            <w:tcW w:w="873"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17</w:t>
            </w:r>
          </w:p>
        </w:tc>
      </w:tr>
      <w:tr w:rsidR="00AF1344" w:rsidRPr="00DC75A9" w:rsidTr="00AF1344">
        <w:trPr>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8</w:t>
            </w:r>
          </w:p>
        </w:tc>
        <w:tc>
          <w:tcPr>
            <w:tcW w:w="1117"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27/04/2018</w:t>
            </w:r>
          </w:p>
        </w:tc>
        <w:tc>
          <w:tcPr>
            <w:tcW w:w="1218"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1085902018</w:t>
            </w:r>
          </w:p>
        </w:tc>
        <w:tc>
          <w:tcPr>
            <w:tcW w:w="1717"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22/05/2018</w:t>
            </w:r>
          </w:p>
        </w:tc>
        <w:tc>
          <w:tcPr>
            <w:tcW w:w="1171"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23/05/2018</w:t>
            </w:r>
          </w:p>
        </w:tc>
        <w:tc>
          <w:tcPr>
            <w:tcW w:w="873"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16</w:t>
            </w:r>
          </w:p>
        </w:tc>
      </w:tr>
      <w:tr w:rsidR="00AF1344" w:rsidRPr="00DC75A9" w:rsidTr="00AF134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9</w:t>
            </w:r>
          </w:p>
        </w:tc>
        <w:tc>
          <w:tcPr>
            <w:tcW w:w="1117"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27/04/2018</w:t>
            </w:r>
          </w:p>
        </w:tc>
        <w:tc>
          <w:tcPr>
            <w:tcW w:w="1218"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1077822018</w:t>
            </w:r>
          </w:p>
        </w:tc>
        <w:tc>
          <w:tcPr>
            <w:tcW w:w="1717"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22/05/2018</w:t>
            </w:r>
          </w:p>
        </w:tc>
        <w:tc>
          <w:tcPr>
            <w:tcW w:w="1171"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23/05/2018</w:t>
            </w:r>
          </w:p>
        </w:tc>
        <w:tc>
          <w:tcPr>
            <w:tcW w:w="873"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16</w:t>
            </w:r>
          </w:p>
        </w:tc>
      </w:tr>
      <w:tr w:rsidR="00AF1344" w:rsidRPr="00DC75A9" w:rsidTr="00AF1344">
        <w:trPr>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10</w:t>
            </w:r>
          </w:p>
        </w:tc>
        <w:tc>
          <w:tcPr>
            <w:tcW w:w="1117"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26/04/2018</w:t>
            </w:r>
          </w:p>
        </w:tc>
        <w:tc>
          <w:tcPr>
            <w:tcW w:w="1218"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1070452018</w:t>
            </w:r>
          </w:p>
        </w:tc>
        <w:tc>
          <w:tcPr>
            <w:tcW w:w="1717"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21/05/2018</w:t>
            </w:r>
          </w:p>
        </w:tc>
        <w:tc>
          <w:tcPr>
            <w:tcW w:w="1171"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23/05/2018</w:t>
            </w:r>
          </w:p>
        </w:tc>
        <w:tc>
          <w:tcPr>
            <w:tcW w:w="873"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17</w:t>
            </w:r>
          </w:p>
        </w:tc>
      </w:tr>
      <w:tr w:rsidR="004F0267" w:rsidRPr="00DC75A9" w:rsidTr="00AF134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4F0267" w:rsidRPr="00DC75A9" w:rsidRDefault="004F0267"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lastRenderedPageBreak/>
              <w:t>11</w:t>
            </w:r>
          </w:p>
        </w:tc>
        <w:tc>
          <w:tcPr>
            <w:tcW w:w="1117" w:type="dxa"/>
            <w:noWrap/>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26/04/2018</w:t>
            </w:r>
          </w:p>
        </w:tc>
        <w:tc>
          <w:tcPr>
            <w:tcW w:w="1218" w:type="dxa"/>
            <w:noWrap/>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1069362018</w:t>
            </w:r>
          </w:p>
        </w:tc>
        <w:tc>
          <w:tcPr>
            <w:tcW w:w="1717" w:type="dxa"/>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C75A9">
              <w:rPr>
                <w:rFonts w:ascii="Arial" w:eastAsia="Times New Roman" w:hAnsi="Arial" w:cs="Arial"/>
                <w:sz w:val="18"/>
                <w:szCs w:val="18"/>
                <w:lang w:eastAsia="es-CO"/>
              </w:rPr>
              <w:t xml:space="preserve">Sub </w:t>
            </w: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financiera</w:t>
            </w:r>
          </w:p>
        </w:tc>
        <w:tc>
          <w:tcPr>
            <w:tcW w:w="709" w:type="dxa"/>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21/05/2018</w:t>
            </w:r>
          </w:p>
        </w:tc>
        <w:tc>
          <w:tcPr>
            <w:tcW w:w="1171" w:type="dxa"/>
            <w:vAlign w:val="center"/>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Por fuera del mes</w:t>
            </w:r>
          </w:p>
        </w:tc>
        <w:tc>
          <w:tcPr>
            <w:tcW w:w="873" w:type="dxa"/>
            <w:vAlign w:val="center"/>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+8</w:t>
            </w:r>
          </w:p>
        </w:tc>
      </w:tr>
      <w:tr w:rsidR="00AF1344" w:rsidRPr="00DC75A9" w:rsidTr="00AF1344">
        <w:trPr>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12</w:t>
            </w:r>
          </w:p>
        </w:tc>
        <w:tc>
          <w:tcPr>
            <w:tcW w:w="1117"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26/04/2018</w:t>
            </w:r>
          </w:p>
        </w:tc>
        <w:tc>
          <w:tcPr>
            <w:tcW w:w="1218"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1062052018</w:t>
            </w:r>
          </w:p>
        </w:tc>
        <w:tc>
          <w:tcPr>
            <w:tcW w:w="1717"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R</w:t>
            </w:r>
          </w:p>
        </w:tc>
        <w:tc>
          <w:tcPr>
            <w:tcW w:w="851"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21/05/2018</w:t>
            </w:r>
          </w:p>
        </w:tc>
        <w:tc>
          <w:tcPr>
            <w:tcW w:w="1171"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24/05/2018</w:t>
            </w:r>
          </w:p>
        </w:tc>
        <w:tc>
          <w:tcPr>
            <w:tcW w:w="873"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18</w:t>
            </w:r>
          </w:p>
        </w:tc>
      </w:tr>
      <w:tr w:rsidR="00AF1344" w:rsidRPr="00DC75A9" w:rsidTr="00AF134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13</w:t>
            </w:r>
          </w:p>
        </w:tc>
        <w:tc>
          <w:tcPr>
            <w:tcW w:w="1117"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25/04/2018</w:t>
            </w:r>
          </w:p>
        </w:tc>
        <w:tc>
          <w:tcPr>
            <w:tcW w:w="1218"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1057252018</w:t>
            </w:r>
          </w:p>
        </w:tc>
        <w:tc>
          <w:tcPr>
            <w:tcW w:w="1717"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reasentamientos humanos</w:t>
            </w:r>
          </w:p>
        </w:tc>
        <w:tc>
          <w:tcPr>
            <w:tcW w:w="709"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18/05/2018</w:t>
            </w:r>
          </w:p>
        </w:tc>
        <w:tc>
          <w:tcPr>
            <w:tcW w:w="1171"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21/05/2018</w:t>
            </w:r>
          </w:p>
        </w:tc>
        <w:tc>
          <w:tcPr>
            <w:tcW w:w="873"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16</w:t>
            </w:r>
          </w:p>
        </w:tc>
      </w:tr>
      <w:tr w:rsidR="00AF1344" w:rsidRPr="00DC75A9" w:rsidTr="00AF1344">
        <w:trPr>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14</w:t>
            </w:r>
          </w:p>
        </w:tc>
        <w:tc>
          <w:tcPr>
            <w:tcW w:w="1117"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25/04/2018</w:t>
            </w:r>
          </w:p>
        </w:tc>
        <w:tc>
          <w:tcPr>
            <w:tcW w:w="1218"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1054812018</w:t>
            </w:r>
          </w:p>
        </w:tc>
        <w:tc>
          <w:tcPr>
            <w:tcW w:w="1717"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18/05/2018</w:t>
            </w:r>
          </w:p>
        </w:tc>
        <w:tc>
          <w:tcPr>
            <w:tcW w:w="1171"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24/05/2018</w:t>
            </w:r>
          </w:p>
        </w:tc>
        <w:tc>
          <w:tcPr>
            <w:tcW w:w="873"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19</w:t>
            </w:r>
          </w:p>
        </w:tc>
      </w:tr>
      <w:tr w:rsidR="00AF1344" w:rsidRPr="00DC75A9" w:rsidTr="00AF134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15</w:t>
            </w:r>
          </w:p>
        </w:tc>
        <w:tc>
          <w:tcPr>
            <w:tcW w:w="1117"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25/04/2018</w:t>
            </w:r>
          </w:p>
        </w:tc>
        <w:tc>
          <w:tcPr>
            <w:tcW w:w="1218"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1054082018</w:t>
            </w:r>
          </w:p>
        </w:tc>
        <w:tc>
          <w:tcPr>
            <w:tcW w:w="1717"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18/05/2018</w:t>
            </w:r>
          </w:p>
        </w:tc>
        <w:tc>
          <w:tcPr>
            <w:tcW w:w="1171"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21/05/2018</w:t>
            </w:r>
          </w:p>
        </w:tc>
        <w:tc>
          <w:tcPr>
            <w:tcW w:w="873"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16</w:t>
            </w:r>
          </w:p>
        </w:tc>
      </w:tr>
      <w:tr w:rsidR="00AF1344" w:rsidRPr="00DC75A9" w:rsidTr="00AF1344">
        <w:trPr>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16</w:t>
            </w:r>
          </w:p>
        </w:tc>
        <w:tc>
          <w:tcPr>
            <w:tcW w:w="1117"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25/04/2018</w:t>
            </w:r>
          </w:p>
        </w:tc>
        <w:tc>
          <w:tcPr>
            <w:tcW w:w="1218"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1050562018</w:t>
            </w:r>
          </w:p>
        </w:tc>
        <w:tc>
          <w:tcPr>
            <w:tcW w:w="1717"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DPIG</w:t>
            </w:r>
          </w:p>
        </w:tc>
        <w:tc>
          <w:tcPr>
            <w:tcW w:w="851"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18/05/2018</w:t>
            </w:r>
          </w:p>
        </w:tc>
        <w:tc>
          <w:tcPr>
            <w:tcW w:w="1171"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23/05/2018</w:t>
            </w:r>
          </w:p>
        </w:tc>
        <w:tc>
          <w:tcPr>
            <w:tcW w:w="873"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18</w:t>
            </w:r>
          </w:p>
        </w:tc>
      </w:tr>
      <w:tr w:rsidR="00AF1344" w:rsidRPr="00DC75A9" w:rsidTr="00AF134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17</w:t>
            </w:r>
          </w:p>
        </w:tc>
        <w:tc>
          <w:tcPr>
            <w:tcW w:w="1117"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25/04/2018</w:t>
            </w:r>
          </w:p>
        </w:tc>
        <w:tc>
          <w:tcPr>
            <w:tcW w:w="1218"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1048942018</w:t>
            </w:r>
          </w:p>
        </w:tc>
        <w:tc>
          <w:tcPr>
            <w:tcW w:w="1717"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reasentamientos humanos</w:t>
            </w:r>
          </w:p>
        </w:tc>
        <w:tc>
          <w:tcPr>
            <w:tcW w:w="709"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18/05/2018</w:t>
            </w:r>
          </w:p>
        </w:tc>
        <w:tc>
          <w:tcPr>
            <w:tcW w:w="1171"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21/05/2018</w:t>
            </w:r>
          </w:p>
        </w:tc>
        <w:tc>
          <w:tcPr>
            <w:tcW w:w="873"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16</w:t>
            </w:r>
          </w:p>
        </w:tc>
      </w:tr>
      <w:tr w:rsidR="00AF1344" w:rsidRPr="00DC75A9" w:rsidTr="00AF1344">
        <w:trPr>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18</w:t>
            </w:r>
          </w:p>
        </w:tc>
        <w:tc>
          <w:tcPr>
            <w:tcW w:w="1117"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25/04/2018</w:t>
            </w:r>
          </w:p>
        </w:tc>
        <w:tc>
          <w:tcPr>
            <w:tcW w:w="1218"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1048712018</w:t>
            </w:r>
          </w:p>
        </w:tc>
        <w:tc>
          <w:tcPr>
            <w:tcW w:w="1717"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reasentamientos humanos</w:t>
            </w:r>
          </w:p>
        </w:tc>
        <w:tc>
          <w:tcPr>
            <w:tcW w:w="709"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18/05/2018</w:t>
            </w:r>
          </w:p>
        </w:tc>
        <w:tc>
          <w:tcPr>
            <w:tcW w:w="1171"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23/05/2018</w:t>
            </w:r>
          </w:p>
        </w:tc>
        <w:tc>
          <w:tcPr>
            <w:tcW w:w="873"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18</w:t>
            </w:r>
          </w:p>
        </w:tc>
      </w:tr>
      <w:tr w:rsidR="00AF1344" w:rsidRPr="00DC75A9" w:rsidTr="00AF134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19</w:t>
            </w:r>
          </w:p>
        </w:tc>
        <w:tc>
          <w:tcPr>
            <w:tcW w:w="1117"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24/04/2018</w:t>
            </w:r>
          </w:p>
        </w:tc>
        <w:tc>
          <w:tcPr>
            <w:tcW w:w="1218"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1036352018</w:t>
            </w:r>
          </w:p>
        </w:tc>
        <w:tc>
          <w:tcPr>
            <w:tcW w:w="1717"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17/05/2018</w:t>
            </w:r>
          </w:p>
        </w:tc>
        <w:tc>
          <w:tcPr>
            <w:tcW w:w="1171"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21/05/2018</w:t>
            </w:r>
          </w:p>
        </w:tc>
        <w:tc>
          <w:tcPr>
            <w:tcW w:w="873"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17</w:t>
            </w:r>
          </w:p>
        </w:tc>
      </w:tr>
      <w:tr w:rsidR="00AF1344" w:rsidRPr="00DC75A9" w:rsidTr="00AF1344">
        <w:trPr>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20</w:t>
            </w:r>
          </w:p>
        </w:tc>
        <w:tc>
          <w:tcPr>
            <w:tcW w:w="1117"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24/04/2018</w:t>
            </w:r>
          </w:p>
        </w:tc>
        <w:tc>
          <w:tcPr>
            <w:tcW w:w="1218"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1035742018</w:t>
            </w:r>
          </w:p>
        </w:tc>
        <w:tc>
          <w:tcPr>
            <w:tcW w:w="1717"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reasentamientos humanos</w:t>
            </w:r>
          </w:p>
        </w:tc>
        <w:tc>
          <w:tcPr>
            <w:tcW w:w="709"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17/05/2018</w:t>
            </w:r>
          </w:p>
        </w:tc>
        <w:tc>
          <w:tcPr>
            <w:tcW w:w="1171"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21/05/2018</w:t>
            </w:r>
          </w:p>
        </w:tc>
        <w:tc>
          <w:tcPr>
            <w:tcW w:w="873"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17</w:t>
            </w:r>
          </w:p>
        </w:tc>
      </w:tr>
      <w:tr w:rsidR="00AF1344" w:rsidRPr="00DC75A9" w:rsidTr="00AF134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21</w:t>
            </w:r>
          </w:p>
        </w:tc>
        <w:tc>
          <w:tcPr>
            <w:tcW w:w="1117"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24/04/2018</w:t>
            </w:r>
          </w:p>
        </w:tc>
        <w:tc>
          <w:tcPr>
            <w:tcW w:w="1218"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1035192018</w:t>
            </w:r>
          </w:p>
        </w:tc>
        <w:tc>
          <w:tcPr>
            <w:tcW w:w="1717"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reasentamientos humanos</w:t>
            </w:r>
          </w:p>
        </w:tc>
        <w:tc>
          <w:tcPr>
            <w:tcW w:w="709"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17/05/2018</w:t>
            </w:r>
          </w:p>
        </w:tc>
        <w:tc>
          <w:tcPr>
            <w:tcW w:w="1171"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21/05/2018</w:t>
            </w:r>
          </w:p>
        </w:tc>
        <w:tc>
          <w:tcPr>
            <w:tcW w:w="873"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17</w:t>
            </w:r>
          </w:p>
        </w:tc>
      </w:tr>
      <w:tr w:rsidR="00AF1344" w:rsidRPr="00DC75A9" w:rsidTr="00AF1344">
        <w:trPr>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22</w:t>
            </w:r>
          </w:p>
        </w:tc>
        <w:tc>
          <w:tcPr>
            <w:tcW w:w="1117"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20/04/2018</w:t>
            </w:r>
          </w:p>
        </w:tc>
        <w:tc>
          <w:tcPr>
            <w:tcW w:w="1218"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1000432018</w:t>
            </w:r>
          </w:p>
        </w:tc>
        <w:tc>
          <w:tcPr>
            <w:tcW w:w="1717"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SC</w:t>
            </w:r>
          </w:p>
        </w:tc>
        <w:tc>
          <w:tcPr>
            <w:tcW w:w="851"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10</w:t>
            </w:r>
          </w:p>
        </w:tc>
        <w:tc>
          <w:tcPr>
            <w:tcW w:w="1216"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7/05/2018</w:t>
            </w:r>
          </w:p>
        </w:tc>
        <w:tc>
          <w:tcPr>
            <w:tcW w:w="1171"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10/05/2018</w:t>
            </w:r>
          </w:p>
        </w:tc>
        <w:tc>
          <w:tcPr>
            <w:tcW w:w="873"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13</w:t>
            </w:r>
          </w:p>
        </w:tc>
      </w:tr>
      <w:tr w:rsidR="00AF1344" w:rsidRPr="00DC75A9" w:rsidTr="00AF134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23</w:t>
            </w:r>
          </w:p>
        </w:tc>
        <w:tc>
          <w:tcPr>
            <w:tcW w:w="1117"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18/04/2018</w:t>
            </w:r>
          </w:p>
        </w:tc>
        <w:tc>
          <w:tcPr>
            <w:tcW w:w="1218"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972372018</w:t>
            </w:r>
          </w:p>
        </w:tc>
        <w:tc>
          <w:tcPr>
            <w:tcW w:w="1717"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10/05/2018</w:t>
            </w:r>
          </w:p>
        </w:tc>
        <w:tc>
          <w:tcPr>
            <w:tcW w:w="1171"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11/05/2018</w:t>
            </w:r>
          </w:p>
        </w:tc>
        <w:tc>
          <w:tcPr>
            <w:tcW w:w="873"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16</w:t>
            </w:r>
          </w:p>
        </w:tc>
      </w:tr>
      <w:tr w:rsidR="00AF1344" w:rsidRPr="00DC75A9" w:rsidTr="00AF1344">
        <w:trPr>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lastRenderedPageBreak/>
              <w:t>24</w:t>
            </w:r>
          </w:p>
        </w:tc>
        <w:tc>
          <w:tcPr>
            <w:tcW w:w="1117"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18/04/2018</w:t>
            </w:r>
          </w:p>
        </w:tc>
        <w:tc>
          <w:tcPr>
            <w:tcW w:w="1218"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965582018</w:t>
            </w:r>
          </w:p>
        </w:tc>
        <w:tc>
          <w:tcPr>
            <w:tcW w:w="1717"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10/05/2018</w:t>
            </w:r>
          </w:p>
        </w:tc>
        <w:tc>
          <w:tcPr>
            <w:tcW w:w="1171"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15/05/2018</w:t>
            </w:r>
          </w:p>
        </w:tc>
        <w:tc>
          <w:tcPr>
            <w:tcW w:w="873"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17</w:t>
            </w:r>
          </w:p>
        </w:tc>
      </w:tr>
      <w:tr w:rsidR="00AF1344" w:rsidRPr="00DC75A9" w:rsidTr="00AF134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25</w:t>
            </w:r>
          </w:p>
        </w:tc>
        <w:tc>
          <w:tcPr>
            <w:tcW w:w="1117"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16/04/2018</w:t>
            </w:r>
          </w:p>
        </w:tc>
        <w:tc>
          <w:tcPr>
            <w:tcW w:w="1218"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944772018</w:t>
            </w:r>
          </w:p>
        </w:tc>
        <w:tc>
          <w:tcPr>
            <w:tcW w:w="1717"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mejoramiento de vivienda</w:t>
            </w:r>
          </w:p>
        </w:tc>
        <w:tc>
          <w:tcPr>
            <w:tcW w:w="709"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8/05/2018</w:t>
            </w:r>
          </w:p>
        </w:tc>
        <w:tc>
          <w:tcPr>
            <w:tcW w:w="1171"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9/05/2018</w:t>
            </w:r>
          </w:p>
        </w:tc>
        <w:tc>
          <w:tcPr>
            <w:tcW w:w="873"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16</w:t>
            </w:r>
          </w:p>
        </w:tc>
      </w:tr>
      <w:tr w:rsidR="00AF1344" w:rsidRPr="00DC75A9" w:rsidTr="00AF1344">
        <w:trPr>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26</w:t>
            </w:r>
          </w:p>
        </w:tc>
        <w:tc>
          <w:tcPr>
            <w:tcW w:w="1117"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16/04/2018</w:t>
            </w:r>
          </w:p>
        </w:tc>
        <w:tc>
          <w:tcPr>
            <w:tcW w:w="1218"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934482018</w:t>
            </w:r>
          </w:p>
        </w:tc>
        <w:tc>
          <w:tcPr>
            <w:tcW w:w="1717"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8/05/2018</w:t>
            </w:r>
          </w:p>
        </w:tc>
        <w:tc>
          <w:tcPr>
            <w:tcW w:w="1171"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10/05/2018</w:t>
            </w:r>
          </w:p>
        </w:tc>
        <w:tc>
          <w:tcPr>
            <w:tcW w:w="873"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17</w:t>
            </w:r>
          </w:p>
        </w:tc>
      </w:tr>
      <w:tr w:rsidR="00AF1344" w:rsidRPr="00DC75A9" w:rsidTr="00AF134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27</w:t>
            </w:r>
          </w:p>
        </w:tc>
        <w:tc>
          <w:tcPr>
            <w:tcW w:w="1117"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13/04/2018</w:t>
            </w:r>
          </w:p>
        </w:tc>
        <w:tc>
          <w:tcPr>
            <w:tcW w:w="1218"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927662018</w:t>
            </w:r>
          </w:p>
        </w:tc>
        <w:tc>
          <w:tcPr>
            <w:tcW w:w="1717"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7/05/2018</w:t>
            </w:r>
          </w:p>
        </w:tc>
        <w:tc>
          <w:tcPr>
            <w:tcW w:w="1171"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8/05/2018</w:t>
            </w:r>
          </w:p>
        </w:tc>
        <w:tc>
          <w:tcPr>
            <w:tcW w:w="873"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16</w:t>
            </w:r>
          </w:p>
        </w:tc>
      </w:tr>
      <w:tr w:rsidR="00AF1344" w:rsidRPr="00DC75A9" w:rsidTr="00AF1344">
        <w:trPr>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28</w:t>
            </w:r>
          </w:p>
        </w:tc>
        <w:tc>
          <w:tcPr>
            <w:tcW w:w="1117"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5/04/2018</w:t>
            </w:r>
          </w:p>
        </w:tc>
        <w:tc>
          <w:tcPr>
            <w:tcW w:w="1218"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845242018</w:t>
            </w:r>
          </w:p>
        </w:tc>
        <w:tc>
          <w:tcPr>
            <w:tcW w:w="1717"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reasentamientos humanos</w:t>
            </w:r>
          </w:p>
        </w:tc>
        <w:tc>
          <w:tcPr>
            <w:tcW w:w="709"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26/04/2018</w:t>
            </w:r>
          </w:p>
        </w:tc>
        <w:tc>
          <w:tcPr>
            <w:tcW w:w="1171"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3/05/2018</w:t>
            </w:r>
          </w:p>
        </w:tc>
        <w:tc>
          <w:tcPr>
            <w:tcW w:w="873"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19</w:t>
            </w:r>
          </w:p>
        </w:tc>
      </w:tr>
      <w:tr w:rsidR="00AF1344" w:rsidRPr="00DC75A9" w:rsidTr="00AF134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29</w:t>
            </w:r>
          </w:p>
        </w:tc>
        <w:tc>
          <w:tcPr>
            <w:tcW w:w="1117"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13/04/2018</w:t>
            </w:r>
          </w:p>
        </w:tc>
        <w:tc>
          <w:tcPr>
            <w:tcW w:w="1218"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927062018</w:t>
            </w:r>
          </w:p>
        </w:tc>
        <w:tc>
          <w:tcPr>
            <w:tcW w:w="1717"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7/05/2018</w:t>
            </w:r>
          </w:p>
        </w:tc>
        <w:tc>
          <w:tcPr>
            <w:tcW w:w="1171"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9/05/2018</w:t>
            </w:r>
          </w:p>
        </w:tc>
        <w:tc>
          <w:tcPr>
            <w:tcW w:w="873"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17</w:t>
            </w:r>
          </w:p>
        </w:tc>
      </w:tr>
      <w:tr w:rsidR="00AF1344" w:rsidRPr="00DC75A9" w:rsidTr="00AF1344">
        <w:trPr>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30</w:t>
            </w:r>
          </w:p>
        </w:tc>
        <w:tc>
          <w:tcPr>
            <w:tcW w:w="1117"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13/04/2018</w:t>
            </w:r>
          </w:p>
        </w:tc>
        <w:tc>
          <w:tcPr>
            <w:tcW w:w="1218"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924732018</w:t>
            </w:r>
          </w:p>
        </w:tc>
        <w:tc>
          <w:tcPr>
            <w:tcW w:w="1717"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DPIG</w:t>
            </w:r>
          </w:p>
        </w:tc>
        <w:tc>
          <w:tcPr>
            <w:tcW w:w="851"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7/05/2018</w:t>
            </w:r>
          </w:p>
        </w:tc>
        <w:tc>
          <w:tcPr>
            <w:tcW w:w="1171"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8/05/2018</w:t>
            </w:r>
          </w:p>
        </w:tc>
        <w:tc>
          <w:tcPr>
            <w:tcW w:w="873"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16</w:t>
            </w:r>
          </w:p>
        </w:tc>
      </w:tr>
      <w:tr w:rsidR="00AF1344" w:rsidRPr="00DC75A9" w:rsidTr="00AF134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31</w:t>
            </w:r>
          </w:p>
        </w:tc>
        <w:tc>
          <w:tcPr>
            <w:tcW w:w="1117"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13/04/2018</w:t>
            </w:r>
          </w:p>
        </w:tc>
        <w:tc>
          <w:tcPr>
            <w:tcW w:w="1218"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923322018</w:t>
            </w:r>
          </w:p>
        </w:tc>
        <w:tc>
          <w:tcPr>
            <w:tcW w:w="1717"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C75A9">
              <w:rPr>
                <w:rFonts w:ascii="Arial" w:eastAsia="Times New Roman" w:hAnsi="Arial" w:cs="Arial"/>
                <w:sz w:val="18"/>
                <w:szCs w:val="18"/>
                <w:lang w:eastAsia="es-CO"/>
              </w:rPr>
              <w:t>Área de servicio a la ciudadanía</w:t>
            </w:r>
          </w:p>
        </w:tc>
        <w:tc>
          <w:tcPr>
            <w:tcW w:w="709"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Q</w:t>
            </w:r>
          </w:p>
        </w:tc>
        <w:tc>
          <w:tcPr>
            <w:tcW w:w="851"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7/05/2018</w:t>
            </w:r>
          </w:p>
        </w:tc>
        <w:tc>
          <w:tcPr>
            <w:tcW w:w="1171"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9/05/2018</w:t>
            </w:r>
          </w:p>
        </w:tc>
        <w:tc>
          <w:tcPr>
            <w:tcW w:w="873"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17</w:t>
            </w:r>
          </w:p>
        </w:tc>
      </w:tr>
      <w:tr w:rsidR="00AF1344" w:rsidRPr="00DC75A9" w:rsidTr="00AF1344">
        <w:trPr>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32</w:t>
            </w:r>
          </w:p>
        </w:tc>
        <w:tc>
          <w:tcPr>
            <w:tcW w:w="1117"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13/04/2018</w:t>
            </w:r>
          </w:p>
        </w:tc>
        <w:tc>
          <w:tcPr>
            <w:tcW w:w="1218"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918272018</w:t>
            </w:r>
          </w:p>
        </w:tc>
        <w:tc>
          <w:tcPr>
            <w:tcW w:w="1717"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C75A9">
              <w:rPr>
                <w:rFonts w:ascii="Arial" w:eastAsia="Times New Roman" w:hAnsi="Arial" w:cs="Arial"/>
                <w:sz w:val="18"/>
                <w:szCs w:val="18"/>
                <w:lang w:eastAsia="es-CO"/>
              </w:rPr>
              <w:t>Área de servicio a la ciudadanía</w:t>
            </w:r>
          </w:p>
        </w:tc>
        <w:tc>
          <w:tcPr>
            <w:tcW w:w="709"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R</w:t>
            </w:r>
          </w:p>
        </w:tc>
        <w:tc>
          <w:tcPr>
            <w:tcW w:w="851"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7/05/2018</w:t>
            </w:r>
          </w:p>
        </w:tc>
        <w:tc>
          <w:tcPr>
            <w:tcW w:w="1171"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9/05/2018</w:t>
            </w:r>
          </w:p>
        </w:tc>
        <w:tc>
          <w:tcPr>
            <w:tcW w:w="873"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17</w:t>
            </w:r>
          </w:p>
        </w:tc>
      </w:tr>
      <w:tr w:rsidR="00AF1344" w:rsidRPr="00DC75A9" w:rsidTr="00AF134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33</w:t>
            </w:r>
          </w:p>
        </w:tc>
        <w:tc>
          <w:tcPr>
            <w:tcW w:w="1117"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11/04/2018</w:t>
            </w:r>
          </w:p>
        </w:tc>
        <w:tc>
          <w:tcPr>
            <w:tcW w:w="1218"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898092018</w:t>
            </w:r>
          </w:p>
        </w:tc>
        <w:tc>
          <w:tcPr>
            <w:tcW w:w="1717"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3/05/2018</w:t>
            </w:r>
          </w:p>
        </w:tc>
        <w:tc>
          <w:tcPr>
            <w:tcW w:w="1171"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9/05/2018</w:t>
            </w:r>
          </w:p>
        </w:tc>
        <w:tc>
          <w:tcPr>
            <w:tcW w:w="873"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19</w:t>
            </w:r>
          </w:p>
        </w:tc>
      </w:tr>
      <w:tr w:rsidR="00AF1344" w:rsidRPr="00DC75A9" w:rsidTr="00AF1344">
        <w:trPr>
          <w:trHeight w:val="52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34</w:t>
            </w:r>
          </w:p>
        </w:tc>
        <w:tc>
          <w:tcPr>
            <w:tcW w:w="1117"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11/04/2018</w:t>
            </w:r>
          </w:p>
        </w:tc>
        <w:tc>
          <w:tcPr>
            <w:tcW w:w="1218"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898082018</w:t>
            </w:r>
          </w:p>
        </w:tc>
        <w:tc>
          <w:tcPr>
            <w:tcW w:w="1717"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DPIG</w:t>
            </w:r>
          </w:p>
        </w:tc>
        <w:tc>
          <w:tcPr>
            <w:tcW w:w="851"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3/05/2018</w:t>
            </w:r>
          </w:p>
        </w:tc>
        <w:tc>
          <w:tcPr>
            <w:tcW w:w="1171"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9/05/2018</w:t>
            </w:r>
          </w:p>
        </w:tc>
        <w:tc>
          <w:tcPr>
            <w:tcW w:w="873"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19</w:t>
            </w:r>
          </w:p>
        </w:tc>
      </w:tr>
      <w:tr w:rsidR="004F0267" w:rsidRPr="00DC75A9" w:rsidTr="00AF134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4F0267" w:rsidRPr="00DC75A9" w:rsidRDefault="004F0267"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35</w:t>
            </w:r>
          </w:p>
        </w:tc>
        <w:tc>
          <w:tcPr>
            <w:tcW w:w="1117" w:type="dxa"/>
            <w:noWrap/>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2/05/2018</w:t>
            </w:r>
          </w:p>
        </w:tc>
        <w:tc>
          <w:tcPr>
            <w:tcW w:w="1218" w:type="dxa"/>
            <w:noWrap/>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1114422018</w:t>
            </w:r>
          </w:p>
        </w:tc>
        <w:tc>
          <w:tcPr>
            <w:tcW w:w="1717" w:type="dxa"/>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mejoramiento de vivienda</w:t>
            </w:r>
          </w:p>
        </w:tc>
        <w:tc>
          <w:tcPr>
            <w:tcW w:w="709" w:type="dxa"/>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24/05/2018</w:t>
            </w:r>
          </w:p>
        </w:tc>
        <w:tc>
          <w:tcPr>
            <w:tcW w:w="1171" w:type="dxa"/>
            <w:vAlign w:val="center"/>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Por fuera del mes</w:t>
            </w:r>
          </w:p>
        </w:tc>
        <w:tc>
          <w:tcPr>
            <w:tcW w:w="873" w:type="dxa"/>
            <w:vAlign w:val="center"/>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22</w:t>
            </w:r>
          </w:p>
        </w:tc>
      </w:tr>
      <w:tr w:rsidR="00AF1344" w:rsidRPr="00DC75A9" w:rsidTr="00AF1344">
        <w:trPr>
          <w:trHeight w:val="40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36</w:t>
            </w:r>
          </w:p>
        </w:tc>
        <w:tc>
          <w:tcPr>
            <w:tcW w:w="1117"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3/05/2018</w:t>
            </w:r>
          </w:p>
        </w:tc>
        <w:tc>
          <w:tcPr>
            <w:tcW w:w="1218"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1134742018</w:t>
            </w:r>
          </w:p>
        </w:tc>
        <w:tc>
          <w:tcPr>
            <w:tcW w:w="1717"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25/05/2018</w:t>
            </w:r>
          </w:p>
        </w:tc>
        <w:tc>
          <w:tcPr>
            <w:tcW w:w="1171"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28/05/2018</w:t>
            </w:r>
          </w:p>
        </w:tc>
        <w:tc>
          <w:tcPr>
            <w:tcW w:w="873"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16</w:t>
            </w:r>
          </w:p>
        </w:tc>
      </w:tr>
      <w:tr w:rsidR="004F0267" w:rsidRPr="00DC75A9" w:rsidTr="00AF134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4F0267" w:rsidRPr="00DC75A9" w:rsidRDefault="004F0267"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37</w:t>
            </w:r>
          </w:p>
        </w:tc>
        <w:tc>
          <w:tcPr>
            <w:tcW w:w="1117" w:type="dxa"/>
            <w:noWrap/>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3/05/2018</w:t>
            </w:r>
          </w:p>
        </w:tc>
        <w:tc>
          <w:tcPr>
            <w:tcW w:w="1218" w:type="dxa"/>
            <w:noWrap/>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1138182018</w:t>
            </w:r>
          </w:p>
        </w:tc>
        <w:tc>
          <w:tcPr>
            <w:tcW w:w="1717" w:type="dxa"/>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w:t>
            </w:r>
            <w:r w:rsidRPr="00DC75A9">
              <w:rPr>
                <w:rFonts w:ascii="Arial" w:eastAsia="Times New Roman" w:hAnsi="Arial" w:cs="Arial"/>
                <w:sz w:val="18"/>
                <w:szCs w:val="18"/>
                <w:lang w:eastAsia="es-CO"/>
              </w:rPr>
              <w:lastRenderedPageBreak/>
              <w:t>titulación</w:t>
            </w:r>
          </w:p>
        </w:tc>
        <w:tc>
          <w:tcPr>
            <w:tcW w:w="709" w:type="dxa"/>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lastRenderedPageBreak/>
              <w:t>R</w:t>
            </w:r>
          </w:p>
        </w:tc>
        <w:tc>
          <w:tcPr>
            <w:tcW w:w="851" w:type="dxa"/>
            <w:noWrap/>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25/05/2018</w:t>
            </w:r>
          </w:p>
        </w:tc>
        <w:tc>
          <w:tcPr>
            <w:tcW w:w="1171" w:type="dxa"/>
            <w:vAlign w:val="center"/>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Por fuera del mes</w:t>
            </w:r>
          </w:p>
        </w:tc>
        <w:tc>
          <w:tcPr>
            <w:tcW w:w="873" w:type="dxa"/>
            <w:vAlign w:val="center"/>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w:t>
            </w:r>
          </w:p>
        </w:tc>
      </w:tr>
      <w:tr w:rsidR="00AF1344" w:rsidRPr="00DC75A9" w:rsidTr="00AF1344">
        <w:trPr>
          <w:trHeight w:val="40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lastRenderedPageBreak/>
              <w:t>38</w:t>
            </w:r>
          </w:p>
        </w:tc>
        <w:tc>
          <w:tcPr>
            <w:tcW w:w="1117"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3/05/2018</w:t>
            </w:r>
          </w:p>
        </w:tc>
        <w:tc>
          <w:tcPr>
            <w:tcW w:w="1218"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1138352018</w:t>
            </w:r>
          </w:p>
        </w:tc>
        <w:tc>
          <w:tcPr>
            <w:tcW w:w="1717"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25/05/2018</w:t>
            </w:r>
          </w:p>
        </w:tc>
        <w:tc>
          <w:tcPr>
            <w:tcW w:w="1171"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28/05/2018</w:t>
            </w:r>
          </w:p>
        </w:tc>
        <w:tc>
          <w:tcPr>
            <w:tcW w:w="873" w:type="dxa"/>
            <w:vAlign w:val="center"/>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16</w:t>
            </w:r>
          </w:p>
        </w:tc>
      </w:tr>
      <w:tr w:rsidR="004F0267" w:rsidRPr="00DC75A9" w:rsidTr="00AF134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4F0267" w:rsidRPr="00DC75A9" w:rsidRDefault="004F0267"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39</w:t>
            </w:r>
          </w:p>
        </w:tc>
        <w:tc>
          <w:tcPr>
            <w:tcW w:w="1117" w:type="dxa"/>
            <w:noWrap/>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4/05/2018</w:t>
            </w:r>
          </w:p>
        </w:tc>
        <w:tc>
          <w:tcPr>
            <w:tcW w:w="1218" w:type="dxa"/>
            <w:noWrap/>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1150972018</w:t>
            </w:r>
          </w:p>
        </w:tc>
        <w:tc>
          <w:tcPr>
            <w:tcW w:w="1717" w:type="dxa"/>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mejoramiento de vivienda</w:t>
            </w:r>
          </w:p>
        </w:tc>
        <w:tc>
          <w:tcPr>
            <w:tcW w:w="709" w:type="dxa"/>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28/05/2018</w:t>
            </w:r>
          </w:p>
        </w:tc>
        <w:tc>
          <w:tcPr>
            <w:tcW w:w="1171" w:type="dxa"/>
            <w:vAlign w:val="center"/>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Por fuera del mes</w:t>
            </w:r>
          </w:p>
        </w:tc>
        <w:tc>
          <w:tcPr>
            <w:tcW w:w="873" w:type="dxa"/>
            <w:vAlign w:val="center"/>
          </w:tcPr>
          <w:p w:rsidR="004F0267" w:rsidRPr="00DC75A9" w:rsidRDefault="004F0267"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r>
      <w:tr w:rsidR="00AF1344" w:rsidRPr="00DC75A9" w:rsidTr="00AF1344">
        <w:trPr>
          <w:trHeight w:val="40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40</w:t>
            </w:r>
          </w:p>
        </w:tc>
        <w:tc>
          <w:tcPr>
            <w:tcW w:w="1117"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7/05/2018</w:t>
            </w:r>
          </w:p>
        </w:tc>
        <w:tc>
          <w:tcPr>
            <w:tcW w:w="1218"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1164022018</w:t>
            </w:r>
          </w:p>
        </w:tc>
        <w:tc>
          <w:tcPr>
            <w:tcW w:w="1717"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mejoramiento de vivienda</w:t>
            </w:r>
          </w:p>
        </w:tc>
        <w:tc>
          <w:tcPr>
            <w:tcW w:w="709" w:type="dxa"/>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29/05/2018</w:t>
            </w:r>
          </w:p>
        </w:tc>
        <w:tc>
          <w:tcPr>
            <w:tcW w:w="1171" w:type="dxa"/>
            <w:vAlign w:val="center"/>
          </w:tcPr>
          <w:p w:rsidR="00AF1344" w:rsidRPr="00DC75A9" w:rsidRDefault="007C6AEC"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Por fuera del mes</w:t>
            </w:r>
          </w:p>
        </w:tc>
        <w:tc>
          <w:tcPr>
            <w:tcW w:w="873" w:type="dxa"/>
            <w:vAlign w:val="center"/>
          </w:tcPr>
          <w:p w:rsidR="00AF1344" w:rsidRPr="00DC75A9" w:rsidRDefault="007C6AEC"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p>
        </w:tc>
      </w:tr>
      <w:tr w:rsidR="00AF1344" w:rsidRPr="00DC75A9" w:rsidTr="00AF134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41</w:t>
            </w:r>
          </w:p>
        </w:tc>
        <w:tc>
          <w:tcPr>
            <w:tcW w:w="1117"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8/05/2018</w:t>
            </w:r>
          </w:p>
        </w:tc>
        <w:tc>
          <w:tcPr>
            <w:tcW w:w="1218"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1181512018</w:t>
            </w:r>
          </w:p>
        </w:tc>
        <w:tc>
          <w:tcPr>
            <w:tcW w:w="1717"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mejoramiento de vivienda</w:t>
            </w:r>
          </w:p>
        </w:tc>
        <w:tc>
          <w:tcPr>
            <w:tcW w:w="709"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30/05/2018</w:t>
            </w:r>
          </w:p>
        </w:tc>
        <w:tc>
          <w:tcPr>
            <w:tcW w:w="1171"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31/05/2018</w:t>
            </w:r>
          </w:p>
        </w:tc>
        <w:tc>
          <w:tcPr>
            <w:tcW w:w="873"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16</w:t>
            </w:r>
          </w:p>
        </w:tc>
      </w:tr>
      <w:tr w:rsidR="004F0267" w:rsidRPr="00DC75A9" w:rsidTr="00AF1344">
        <w:trPr>
          <w:trHeight w:val="40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4F0267" w:rsidRPr="00DC75A9" w:rsidRDefault="004F0267"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42</w:t>
            </w:r>
          </w:p>
        </w:tc>
        <w:tc>
          <w:tcPr>
            <w:tcW w:w="1117" w:type="dxa"/>
            <w:noWrap/>
            <w:vAlign w:val="center"/>
            <w:hideMark/>
          </w:tcPr>
          <w:p w:rsidR="004F0267" w:rsidRPr="00DC75A9" w:rsidRDefault="004F0267"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8/05/2018</w:t>
            </w:r>
          </w:p>
        </w:tc>
        <w:tc>
          <w:tcPr>
            <w:tcW w:w="1218" w:type="dxa"/>
            <w:noWrap/>
            <w:vAlign w:val="center"/>
            <w:hideMark/>
          </w:tcPr>
          <w:p w:rsidR="004F0267" w:rsidRPr="00DC75A9" w:rsidRDefault="004F0267"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1181452018</w:t>
            </w:r>
          </w:p>
        </w:tc>
        <w:tc>
          <w:tcPr>
            <w:tcW w:w="1717" w:type="dxa"/>
            <w:vAlign w:val="center"/>
            <w:hideMark/>
          </w:tcPr>
          <w:p w:rsidR="004F0267" w:rsidRPr="00DC75A9" w:rsidRDefault="004F0267"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vAlign w:val="center"/>
            <w:hideMark/>
          </w:tcPr>
          <w:p w:rsidR="004F0267" w:rsidRPr="00DC75A9" w:rsidRDefault="004F0267"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4F0267" w:rsidRPr="00DC75A9" w:rsidRDefault="004F0267"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4F0267" w:rsidRPr="00DC75A9" w:rsidRDefault="004F0267"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30/05/2018</w:t>
            </w:r>
          </w:p>
        </w:tc>
        <w:tc>
          <w:tcPr>
            <w:tcW w:w="1171" w:type="dxa"/>
            <w:vAlign w:val="center"/>
          </w:tcPr>
          <w:p w:rsidR="004F0267" w:rsidRPr="00DC75A9" w:rsidRDefault="004F0267"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Por fuera del mes</w:t>
            </w:r>
          </w:p>
        </w:tc>
        <w:tc>
          <w:tcPr>
            <w:tcW w:w="873" w:type="dxa"/>
            <w:vAlign w:val="center"/>
          </w:tcPr>
          <w:p w:rsidR="004F0267" w:rsidRPr="00DC75A9" w:rsidRDefault="00FD0567" w:rsidP="004F0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w:t>
            </w:r>
          </w:p>
        </w:tc>
      </w:tr>
      <w:tr w:rsidR="00AF1344" w:rsidRPr="00DC75A9" w:rsidTr="00AF134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43</w:t>
            </w:r>
          </w:p>
        </w:tc>
        <w:tc>
          <w:tcPr>
            <w:tcW w:w="1117"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8/05/2018</w:t>
            </w:r>
          </w:p>
        </w:tc>
        <w:tc>
          <w:tcPr>
            <w:tcW w:w="1218"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1181392018</w:t>
            </w:r>
          </w:p>
        </w:tc>
        <w:tc>
          <w:tcPr>
            <w:tcW w:w="1717"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30/05/2018</w:t>
            </w:r>
          </w:p>
        </w:tc>
        <w:tc>
          <w:tcPr>
            <w:tcW w:w="1171"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31/05/2018</w:t>
            </w:r>
          </w:p>
        </w:tc>
        <w:tc>
          <w:tcPr>
            <w:tcW w:w="873"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16</w:t>
            </w:r>
          </w:p>
        </w:tc>
      </w:tr>
      <w:tr w:rsidR="00FD0567" w:rsidRPr="00DC75A9" w:rsidTr="00AF1344">
        <w:trPr>
          <w:trHeight w:val="40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FD0567" w:rsidRPr="00DC75A9" w:rsidRDefault="00FD0567" w:rsidP="00FD05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44</w:t>
            </w:r>
          </w:p>
        </w:tc>
        <w:tc>
          <w:tcPr>
            <w:tcW w:w="1117" w:type="dxa"/>
            <w:noWrap/>
            <w:vAlign w:val="center"/>
            <w:hideMark/>
          </w:tcPr>
          <w:p w:rsidR="00FD0567" w:rsidRPr="00DC75A9" w:rsidRDefault="00FD0567" w:rsidP="00FD05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9/05/2018</w:t>
            </w:r>
          </w:p>
        </w:tc>
        <w:tc>
          <w:tcPr>
            <w:tcW w:w="1218" w:type="dxa"/>
            <w:noWrap/>
            <w:vAlign w:val="center"/>
            <w:hideMark/>
          </w:tcPr>
          <w:p w:rsidR="00FD0567" w:rsidRPr="00DC75A9" w:rsidRDefault="00FD0567" w:rsidP="00FD05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1193372018</w:t>
            </w:r>
          </w:p>
        </w:tc>
        <w:tc>
          <w:tcPr>
            <w:tcW w:w="1717" w:type="dxa"/>
            <w:vAlign w:val="center"/>
            <w:hideMark/>
          </w:tcPr>
          <w:p w:rsidR="00FD0567" w:rsidRPr="00DC75A9" w:rsidRDefault="00FD0567" w:rsidP="00FD05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mejoramiento de vivienda</w:t>
            </w:r>
          </w:p>
        </w:tc>
        <w:tc>
          <w:tcPr>
            <w:tcW w:w="709" w:type="dxa"/>
            <w:vAlign w:val="center"/>
            <w:hideMark/>
          </w:tcPr>
          <w:p w:rsidR="00FD0567" w:rsidRPr="00DC75A9" w:rsidRDefault="00FD0567" w:rsidP="00FD05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DPIP</w:t>
            </w:r>
          </w:p>
        </w:tc>
        <w:tc>
          <w:tcPr>
            <w:tcW w:w="851" w:type="dxa"/>
            <w:noWrap/>
            <w:vAlign w:val="center"/>
            <w:hideMark/>
          </w:tcPr>
          <w:p w:rsidR="00FD0567" w:rsidRPr="00DC75A9" w:rsidRDefault="00FD0567" w:rsidP="00FD05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15</w:t>
            </w:r>
          </w:p>
        </w:tc>
        <w:tc>
          <w:tcPr>
            <w:tcW w:w="1216" w:type="dxa"/>
            <w:noWrap/>
            <w:vAlign w:val="center"/>
            <w:hideMark/>
          </w:tcPr>
          <w:p w:rsidR="00FD0567" w:rsidRPr="00DC75A9" w:rsidRDefault="00FD0567" w:rsidP="00FD05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31/05/2018</w:t>
            </w:r>
          </w:p>
        </w:tc>
        <w:tc>
          <w:tcPr>
            <w:tcW w:w="1171" w:type="dxa"/>
            <w:vAlign w:val="center"/>
          </w:tcPr>
          <w:p w:rsidR="00FD0567" w:rsidRPr="00DC75A9" w:rsidRDefault="00FD0567" w:rsidP="00FD05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Por fuera del mes</w:t>
            </w:r>
          </w:p>
        </w:tc>
        <w:tc>
          <w:tcPr>
            <w:tcW w:w="873" w:type="dxa"/>
            <w:vAlign w:val="center"/>
          </w:tcPr>
          <w:p w:rsidR="00FD0567" w:rsidRPr="00DC75A9" w:rsidRDefault="00FD0567" w:rsidP="00FD05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w:t>
            </w:r>
          </w:p>
        </w:tc>
      </w:tr>
      <w:tr w:rsidR="00AF1344" w:rsidRPr="00DC75A9" w:rsidTr="00AF134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AF1344" w:rsidRPr="00DC75A9" w:rsidRDefault="00AF1344" w:rsidP="004F02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45</w:t>
            </w:r>
          </w:p>
        </w:tc>
        <w:tc>
          <w:tcPr>
            <w:tcW w:w="1117"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9/05/2018</w:t>
            </w:r>
          </w:p>
        </w:tc>
        <w:tc>
          <w:tcPr>
            <w:tcW w:w="1218"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1193052018</w:t>
            </w:r>
          </w:p>
        </w:tc>
        <w:tc>
          <w:tcPr>
            <w:tcW w:w="1717"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reasentamientos humanos</w:t>
            </w:r>
          </w:p>
        </w:tc>
        <w:tc>
          <w:tcPr>
            <w:tcW w:w="709" w:type="dxa"/>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SC</w:t>
            </w:r>
          </w:p>
        </w:tc>
        <w:tc>
          <w:tcPr>
            <w:tcW w:w="851"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10</w:t>
            </w:r>
          </w:p>
        </w:tc>
        <w:tc>
          <w:tcPr>
            <w:tcW w:w="1216" w:type="dxa"/>
            <w:noWrap/>
            <w:vAlign w:val="center"/>
            <w:hideMark/>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24/05/2018</w:t>
            </w:r>
          </w:p>
        </w:tc>
        <w:tc>
          <w:tcPr>
            <w:tcW w:w="1171"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28/05/2018</w:t>
            </w:r>
          </w:p>
        </w:tc>
        <w:tc>
          <w:tcPr>
            <w:tcW w:w="873" w:type="dxa"/>
            <w:vAlign w:val="center"/>
          </w:tcPr>
          <w:p w:rsidR="00AF1344" w:rsidRPr="00DC75A9" w:rsidRDefault="00AF1344" w:rsidP="004F0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12</w:t>
            </w:r>
          </w:p>
        </w:tc>
      </w:tr>
      <w:tr w:rsidR="00FD0567" w:rsidRPr="00DC75A9" w:rsidTr="00AF1344">
        <w:trPr>
          <w:trHeight w:val="405"/>
        </w:trPr>
        <w:tc>
          <w:tcPr>
            <w:cnfStyle w:val="001000000000" w:firstRow="0" w:lastRow="0" w:firstColumn="1" w:lastColumn="0" w:oddVBand="0" w:evenVBand="0" w:oddHBand="0" w:evenHBand="0" w:firstRowFirstColumn="0" w:firstRowLastColumn="0" w:lastRowFirstColumn="0" w:lastRowLastColumn="0"/>
            <w:tcW w:w="479" w:type="dxa"/>
            <w:noWrap/>
            <w:vAlign w:val="center"/>
          </w:tcPr>
          <w:p w:rsidR="00FD0567" w:rsidRPr="00DC75A9" w:rsidRDefault="00FD0567" w:rsidP="00FD0567">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46</w:t>
            </w:r>
          </w:p>
        </w:tc>
        <w:tc>
          <w:tcPr>
            <w:tcW w:w="1117" w:type="dxa"/>
            <w:noWrap/>
            <w:vAlign w:val="center"/>
            <w:hideMark/>
          </w:tcPr>
          <w:p w:rsidR="00FD0567" w:rsidRPr="00DC75A9" w:rsidRDefault="00FD0567" w:rsidP="00FD05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17/05/2018</w:t>
            </w:r>
          </w:p>
        </w:tc>
        <w:tc>
          <w:tcPr>
            <w:tcW w:w="1218" w:type="dxa"/>
            <w:noWrap/>
            <w:vAlign w:val="center"/>
            <w:hideMark/>
          </w:tcPr>
          <w:p w:rsidR="00FD0567" w:rsidRPr="00DC75A9" w:rsidRDefault="00FD0567" w:rsidP="00FD05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1259632018</w:t>
            </w:r>
          </w:p>
        </w:tc>
        <w:tc>
          <w:tcPr>
            <w:tcW w:w="1717" w:type="dxa"/>
            <w:vAlign w:val="center"/>
            <w:hideMark/>
          </w:tcPr>
          <w:p w:rsidR="00FD0567" w:rsidRPr="00DC75A9" w:rsidRDefault="00FD0567" w:rsidP="00FD05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Dirección</w:t>
            </w:r>
            <w:r w:rsidRPr="00DC75A9">
              <w:rPr>
                <w:rFonts w:ascii="Arial" w:eastAsia="Times New Roman" w:hAnsi="Arial" w:cs="Arial"/>
                <w:sz w:val="18"/>
                <w:szCs w:val="18"/>
                <w:lang w:eastAsia="es-CO"/>
              </w:rPr>
              <w:t xml:space="preserve"> de urbanizaciones y titulación</w:t>
            </w:r>
          </w:p>
        </w:tc>
        <w:tc>
          <w:tcPr>
            <w:tcW w:w="709" w:type="dxa"/>
            <w:vAlign w:val="center"/>
            <w:hideMark/>
          </w:tcPr>
          <w:p w:rsidR="00FD0567" w:rsidRPr="00DC75A9" w:rsidRDefault="00FD0567" w:rsidP="00FD05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SC</w:t>
            </w:r>
          </w:p>
        </w:tc>
        <w:tc>
          <w:tcPr>
            <w:tcW w:w="851" w:type="dxa"/>
            <w:noWrap/>
            <w:vAlign w:val="center"/>
            <w:hideMark/>
          </w:tcPr>
          <w:p w:rsidR="00FD0567" w:rsidRPr="00DC75A9" w:rsidRDefault="00FD0567" w:rsidP="00FD05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10</w:t>
            </w:r>
          </w:p>
        </w:tc>
        <w:tc>
          <w:tcPr>
            <w:tcW w:w="1216" w:type="dxa"/>
            <w:noWrap/>
            <w:vAlign w:val="center"/>
            <w:hideMark/>
          </w:tcPr>
          <w:p w:rsidR="00FD0567" w:rsidRPr="00DC75A9" w:rsidRDefault="00FD0567" w:rsidP="00FD05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C75A9">
              <w:rPr>
                <w:rFonts w:ascii="Arial" w:eastAsia="Times New Roman" w:hAnsi="Arial" w:cs="Arial"/>
                <w:color w:val="000000"/>
                <w:sz w:val="18"/>
                <w:szCs w:val="18"/>
                <w:lang w:eastAsia="es-CO"/>
              </w:rPr>
              <w:t>31/05/2018</w:t>
            </w:r>
          </w:p>
        </w:tc>
        <w:tc>
          <w:tcPr>
            <w:tcW w:w="1171" w:type="dxa"/>
            <w:vAlign w:val="center"/>
          </w:tcPr>
          <w:p w:rsidR="00FD0567" w:rsidRPr="00DC75A9" w:rsidRDefault="00FD0567" w:rsidP="00FD05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Por fuera del mes</w:t>
            </w:r>
          </w:p>
        </w:tc>
        <w:tc>
          <w:tcPr>
            <w:tcW w:w="873" w:type="dxa"/>
            <w:vAlign w:val="center"/>
          </w:tcPr>
          <w:p w:rsidR="00FD0567" w:rsidRPr="00DC75A9" w:rsidRDefault="00FD0567" w:rsidP="00FD05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w:t>
            </w:r>
          </w:p>
        </w:tc>
      </w:tr>
    </w:tbl>
    <w:p w:rsidR="00E60C21" w:rsidRDefault="00CA1446" w:rsidP="00CA1446">
      <w:pPr>
        <w:spacing w:after="0" w:line="240" w:lineRule="auto"/>
        <w:jc w:val="both"/>
        <w:rPr>
          <w:rFonts w:ascii="Arial" w:hAnsi="Arial" w:cs="Arial"/>
          <w:sz w:val="24"/>
          <w:szCs w:val="24"/>
          <w:lang w:val="es-ES_tradnl"/>
        </w:rPr>
      </w:pPr>
      <w:r w:rsidRPr="00331700">
        <w:rPr>
          <w:rFonts w:ascii="Arial" w:hAnsi="Arial" w:cs="Arial"/>
          <w:sz w:val="20"/>
          <w:szCs w:val="20"/>
        </w:rPr>
        <w:t>Fuente: Propia</w:t>
      </w:r>
    </w:p>
    <w:p w:rsidR="00E60C21" w:rsidRDefault="00E60C21" w:rsidP="001A608E">
      <w:pPr>
        <w:spacing w:after="0" w:line="240" w:lineRule="auto"/>
        <w:jc w:val="both"/>
        <w:rPr>
          <w:rFonts w:ascii="Arial" w:hAnsi="Arial" w:cs="Arial"/>
          <w:sz w:val="24"/>
          <w:szCs w:val="24"/>
          <w:lang w:val="es-ES_tradnl"/>
        </w:rPr>
      </w:pPr>
    </w:p>
    <w:p w:rsidR="00BA40F7" w:rsidRDefault="00BA40F7" w:rsidP="00BA40F7">
      <w:pPr>
        <w:spacing w:after="0" w:line="240" w:lineRule="auto"/>
        <w:jc w:val="both"/>
        <w:rPr>
          <w:rFonts w:ascii="Arial" w:hAnsi="Arial" w:cs="Arial"/>
          <w:sz w:val="24"/>
          <w:szCs w:val="24"/>
          <w:lang w:val="es-ES_tradnl"/>
        </w:rPr>
      </w:pPr>
      <w:r>
        <w:rPr>
          <w:rFonts w:ascii="Arial" w:hAnsi="Arial" w:cs="Arial"/>
          <w:sz w:val="24"/>
          <w:szCs w:val="24"/>
          <w:lang w:val="es-ES_tradnl"/>
        </w:rPr>
        <w:t>La anterior tabla</w:t>
      </w:r>
      <w:r w:rsidR="00887164">
        <w:rPr>
          <w:rFonts w:ascii="Arial" w:hAnsi="Arial" w:cs="Arial"/>
          <w:sz w:val="24"/>
          <w:szCs w:val="24"/>
          <w:lang w:val="es-ES_tradnl"/>
        </w:rPr>
        <w:t>,</w:t>
      </w:r>
      <w:r>
        <w:rPr>
          <w:rFonts w:ascii="Arial" w:hAnsi="Arial" w:cs="Arial"/>
          <w:sz w:val="24"/>
          <w:szCs w:val="24"/>
          <w:lang w:val="es-ES_tradnl"/>
        </w:rPr>
        <w:t xml:space="preserve"> nos permite concluir que las </w:t>
      </w:r>
      <w:r w:rsidR="007C2781">
        <w:rPr>
          <w:rFonts w:ascii="Arial" w:hAnsi="Arial" w:cs="Arial"/>
          <w:sz w:val="24"/>
          <w:szCs w:val="24"/>
          <w:lang w:val="es-ES_tradnl"/>
        </w:rPr>
        <w:t>46</w:t>
      </w:r>
      <w:r>
        <w:rPr>
          <w:rFonts w:ascii="Arial" w:hAnsi="Arial" w:cs="Arial"/>
          <w:sz w:val="24"/>
          <w:szCs w:val="24"/>
          <w:lang w:val="es-ES_tradnl"/>
        </w:rPr>
        <w:t xml:space="preserve"> PQRSD que tienen respuesta inoportuna, estas excedieron los límites de tiempo determinados por la ley </w:t>
      </w:r>
      <w:r w:rsidR="006D3E9E">
        <w:rPr>
          <w:rFonts w:ascii="Arial" w:hAnsi="Arial" w:cs="Arial"/>
          <w:sz w:val="24"/>
          <w:szCs w:val="24"/>
          <w:lang w:val="es-ES_tradnl"/>
        </w:rPr>
        <w:t xml:space="preserve">en un </w:t>
      </w:r>
      <w:r w:rsidR="002D6A6A" w:rsidRPr="002D6A6A">
        <w:rPr>
          <w:rFonts w:ascii="Arial" w:hAnsi="Arial" w:cs="Arial"/>
          <w:sz w:val="24"/>
          <w:szCs w:val="24"/>
          <w:lang w:val="es-ES_tradnl"/>
        </w:rPr>
        <w:t>1</w:t>
      </w:r>
      <w:r w:rsidR="007C2781">
        <w:rPr>
          <w:rFonts w:ascii="Arial" w:hAnsi="Arial" w:cs="Arial"/>
          <w:sz w:val="24"/>
          <w:szCs w:val="24"/>
          <w:lang w:val="es-ES_tradnl"/>
        </w:rPr>
        <w:t>28</w:t>
      </w:r>
      <w:r w:rsidR="002D6A6A" w:rsidRPr="002D6A6A">
        <w:rPr>
          <w:rFonts w:ascii="Arial" w:hAnsi="Arial" w:cs="Arial"/>
          <w:sz w:val="24"/>
          <w:szCs w:val="24"/>
          <w:lang w:val="es-ES_tradnl"/>
        </w:rPr>
        <w:t>,</w:t>
      </w:r>
      <w:r w:rsidR="007C2781">
        <w:rPr>
          <w:rFonts w:ascii="Arial" w:hAnsi="Arial" w:cs="Arial"/>
          <w:sz w:val="24"/>
          <w:szCs w:val="24"/>
          <w:lang w:val="es-ES_tradnl"/>
        </w:rPr>
        <w:t>53</w:t>
      </w:r>
      <w:r>
        <w:rPr>
          <w:rFonts w:ascii="Arial" w:hAnsi="Arial" w:cs="Arial"/>
          <w:sz w:val="24"/>
          <w:szCs w:val="24"/>
          <w:lang w:val="es-ES_tradnl"/>
        </w:rPr>
        <w:t>%</w:t>
      </w:r>
      <w:r w:rsidR="00120248">
        <w:rPr>
          <w:rFonts w:ascii="Arial" w:hAnsi="Arial" w:cs="Arial"/>
          <w:sz w:val="24"/>
          <w:szCs w:val="24"/>
          <w:lang w:val="es-ES_tradnl"/>
        </w:rPr>
        <w:t xml:space="preserve">, en </w:t>
      </w:r>
      <w:r>
        <w:rPr>
          <w:rFonts w:ascii="Arial" w:hAnsi="Arial" w:cs="Arial"/>
          <w:sz w:val="24"/>
          <w:szCs w:val="24"/>
          <w:lang w:val="es-ES_tradnl"/>
        </w:rPr>
        <w:t>promedio.</w:t>
      </w:r>
    </w:p>
    <w:p w:rsidR="009D7A2D" w:rsidRDefault="009D7A2D" w:rsidP="001A608E">
      <w:pPr>
        <w:spacing w:after="0" w:line="240" w:lineRule="auto"/>
        <w:jc w:val="both"/>
        <w:rPr>
          <w:rFonts w:ascii="Arial" w:hAnsi="Arial" w:cs="Arial"/>
          <w:sz w:val="24"/>
          <w:szCs w:val="24"/>
          <w:lang w:val="es-ES_tradnl"/>
        </w:rPr>
      </w:pPr>
    </w:p>
    <w:p w:rsidR="0001603C" w:rsidRDefault="0001603C" w:rsidP="001A608E">
      <w:pPr>
        <w:spacing w:after="0" w:line="240" w:lineRule="auto"/>
        <w:jc w:val="both"/>
        <w:rPr>
          <w:rFonts w:ascii="Arial" w:hAnsi="Arial" w:cs="Arial"/>
          <w:sz w:val="24"/>
          <w:szCs w:val="24"/>
          <w:lang w:val="es-ES_tradnl"/>
        </w:rPr>
      </w:pPr>
    </w:p>
    <w:p w:rsidR="00390636" w:rsidRPr="00390636" w:rsidRDefault="00390636" w:rsidP="00DA4E80">
      <w:pPr>
        <w:pStyle w:val="Ttulo2"/>
        <w:spacing w:before="0" w:after="0" w:line="240" w:lineRule="auto"/>
      </w:pPr>
      <w:bookmarkStart w:id="11" w:name="_Toc521913258"/>
      <w:r w:rsidRPr="00390636">
        <w:lastRenderedPageBreak/>
        <w:t>Cálculo del indicador</w:t>
      </w:r>
      <w:bookmarkEnd w:id="11"/>
    </w:p>
    <w:p w:rsidR="00390636" w:rsidRDefault="00390636" w:rsidP="00DA4E80">
      <w:pPr>
        <w:spacing w:after="0" w:line="240" w:lineRule="auto"/>
        <w:jc w:val="both"/>
        <w:rPr>
          <w:rFonts w:ascii="Arial" w:hAnsi="Arial" w:cs="Arial"/>
          <w:sz w:val="24"/>
          <w:szCs w:val="24"/>
          <w:lang w:val="es-ES"/>
        </w:rPr>
      </w:pPr>
    </w:p>
    <w:p w:rsidR="00390636" w:rsidRPr="003E18B6" w:rsidRDefault="00805D61" w:rsidP="00DA4E80">
      <w:pPr>
        <w:spacing w:after="0" w:line="240" w:lineRule="auto"/>
        <w:jc w:val="both"/>
        <w:rPr>
          <w:rFonts w:ascii="Arial" w:hAnsi="Arial" w:cs="Arial"/>
          <w:sz w:val="24"/>
          <w:szCs w:val="24"/>
          <w:lang w:val="es-ES"/>
        </w:rPr>
      </w:pPr>
      <w:r>
        <w:rPr>
          <w:rFonts w:ascii="Arial" w:hAnsi="Arial" w:cs="Arial"/>
          <w:sz w:val="24"/>
          <w:szCs w:val="24"/>
          <w:lang w:val="es-ES"/>
        </w:rPr>
        <w:t>El indicador definido para m</w:t>
      </w:r>
      <w:r w:rsidRPr="009F1DCA">
        <w:rPr>
          <w:rFonts w:ascii="Arial" w:hAnsi="Arial" w:cs="Arial"/>
          <w:sz w:val="24"/>
          <w:szCs w:val="24"/>
          <w:lang w:val="es-ES"/>
        </w:rPr>
        <w:t xml:space="preserve">edir el cumplimiento </w:t>
      </w:r>
      <w:r>
        <w:rPr>
          <w:rFonts w:ascii="Arial" w:hAnsi="Arial" w:cs="Arial"/>
          <w:sz w:val="24"/>
          <w:szCs w:val="24"/>
          <w:lang w:val="es-ES"/>
        </w:rPr>
        <w:t xml:space="preserve">en las </w:t>
      </w:r>
      <w:r w:rsidRPr="009F1DCA">
        <w:rPr>
          <w:rFonts w:ascii="Arial" w:hAnsi="Arial" w:cs="Arial"/>
          <w:sz w:val="24"/>
          <w:szCs w:val="24"/>
          <w:lang w:val="es-ES"/>
        </w:rPr>
        <w:t>respuesta</w:t>
      </w:r>
      <w:r>
        <w:rPr>
          <w:rFonts w:ascii="Arial" w:hAnsi="Arial" w:cs="Arial"/>
          <w:sz w:val="24"/>
          <w:szCs w:val="24"/>
          <w:lang w:val="es-ES"/>
        </w:rPr>
        <w:t>s</w:t>
      </w:r>
      <w:r w:rsidRPr="009F1DCA">
        <w:rPr>
          <w:rFonts w:ascii="Arial" w:hAnsi="Arial" w:cs="Arial"/>
          <w:sz w:val="24"/>
          <w:szCs w:val="24"/>
          <w:lang w:val="es-ES"/>
        </w:rPr>
        <w:t xml:space="preserve"> </w:t>
      </w:r>
      <w:r>
        <w:rPr>
          <w:rFonts w:ascii="Arial" w:hAnsi="Arial" w:cs="Arial"/>
          <w:sz w:val="24"/>
          <w:szCs w:val="24"/>
          <w:lang w:val="es-ES"/>
        </w:rPr>
        <w:t xml:space="preserve">a </w:t>
      </w:r>
      <w:r w:rsidRPr="009F1DCA">
        <w:rPr>
          <w:rFonts w:ascii="Arial" w:hAnsi="Arial" w:cs="Arial"/>
          <w:sz w:val="24"/>
          <w:szCs w:val="24"/>
          <w:lang w:val="es-ES"/>
        </w:rPr>
        <w:t xml:space="preserve">las </w:t>
      </w:r>
      <w:r>
        <w:rPr>
          <w:rFonts w:ascii="Arial" w:hAnsi="Arial" w:cs="Arial"/>
          <w:sz w:val="24"/>
          <w:szCs w:val="24"/>
          <w:lang w:val="es-ES"/>
        </w:rPr>
        <w:t>PQRSD</w:t>
      </w:r>
      <w:r w:rsidRPr="009F1DCA">
        <w:rPr>
          <w:rFonts w:ascii="Arial" w:hAnsi="Arial" w:cs="Arial"/>
          <w:sz w:val="24"/>
          <w:szCs w:val="24"/>
          <w:lang w:val="es-ES"/>
        </w:rPr>
        <w:t xml:space="preserve"> interpuestas </w:t>
      </w:r>
      <w:r>
        <w:rPr>
          <w:rFonts w:ascii="Arial" w:hAnsi="Arial" w:cs="Arial"/>
          <w:sz w:val="24"/>
          <w:szCs w:val="24"/>
          <w:lang w:val="es-ES"/>
        </w:rPr>
        <w:t xml:space="preserve">por el </w:t>
      </w:r>
      <w:r w:rsidRPr="009F1DCA">
        <w:rPr>
          <w:rFonts w:ascii="Arial" w:hAnsi="Arial" w:cs="Arial"/>
          <w:sz w:val="24"/>
          <w:szCs w:val="24"/>
          <w:lang w:val="es-ES"/>
        </w:rPr>
        <w:t>Ciudadano</w:t>
      </w:r>
      <w:r>
        <w:rPr>
          <w:rFonts w:ascii="Arial" w:hAnsi="Arial" w:cs="Arial"/>
          <w:sz w:val="24"/>
          <w:szCs w:val="24"/>
          <w:lang w:val="es-ES"/>
        </w:rPr>
        <w:t xml:space="preserve"> por parte de la CVP, es del tipo de Eficacia, el cual se calcula de la siguiente forma:</w:t>
      </w:r>
    </w:p>
    <w:p w:rsidR="00390636" w:rsidRDefault="00390636" w:rsidP="00390636">
      <w:pPr>
        <w:spacing w:after="0" w:line="240" w:lineRule="auto"/>
        <w:jc w:val="both"/>
        <w:rPr>
          <w:rFonts w:ascii="Arial" w:hAnsi="Arial" w:cs="Arial"/>
          <w:sz w:val="24"/>
          <w:szCs w:val="24"/>
          <w:lang w:val="es-ES"/>
        </w:rPr>
      </w:pPr>
    </w:p>
    <w:tbl>
      <w:tblPr>
        <w:tblStyle w:val="GridTable4Accent1"/>
        <w:tblW w:w="9314" w:type="dxa"/>
        <w:tblLook w:val="04A0" w:firstRow="1" w:lastRow="0" w:firstColumn="1" w:lastColumn="0" w:noHBand="0" w:noVBand="1"/>
      </w:tblPr>
      <w:tblGrid>
        <w:gridCol w:w="1980"/>
        <w:gridCol w:w="3544"/>
        <w:gridCol w:w="2268"/>
        <w:gridCol w:w="1522"/>
      </w:tblGrid>
      <w:tr w:rsidR="00C81EFA" w:rsidRPr="00213EA8" w:rsidTr="00C81EFA">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314"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C81EFA" w:rsidRPr="002849DE" w:rsidRDefault="005C4E4E" w:rsidP="00C5552B">
            <w:pPr>
              <w:spacing w:after="0" w:line="240" w:lineRule="auto"/>
              <w:jc w:val="center"/>
              <w:rPr>
                <w:rFonts w:ascii="Arial" w:hAnsi="Arial" w:cs="Arial"/>
                <w:sz w:val="20"/>
                <w:szCs w:val="20"/>
                <w:lang w:eastAsia="es-CO"/>
              </w:rPr>
            </w:pPr>
            <w:r w:rsidRPr="002849DE">
              <w:rPr>
                <w:rFonts w:ascii="Arial" w:hAnsi="Arial" w:cs="Arial"/>
                <w:sz w:val="20"/>
                <w:szCs w:val="20"/>
                <w:lang w:eastAsia="es-CO"/>
              </w:rPr>
              <w:t xml:space="preserve">TABLA No. </w:t>
            </w:r>
            <w:r w:rsidR="003C017C">
              <w:rPr>
                <w:rFonts w:ascii="Arial" w:hAnsi="Arial" w:cs="Arial"/>
                <w:sz w:val="20"/>
                <w:szCs w:val="20"/>
                <w:lang w:eastAsia="es-CO"/>
              </w:rPr>
              <w:t>4</w:t>
            </w:r>
            <w:r w:rsidR="007225B1">
              <w:rPr>
                <w:rFonts w:ascii="Arial" w:hAnsi="Arial" w:cs="Arial"/>
                <w:sz w:val="20"/>
                <w:szCs w:val="20"/>
                <w:lang w:eastAsia="es-CO"/>
              </w:rPr>
              <w:t xml:space="preserve"> </w:t>
            </w:r>
            <w:r w:rsidR="00D360D4">
              <w:rPr>
                <w:rFonts w:ascii="Arial" w:hAnsi="Arial" w:cs="Arial"/>
                <w:sz w:val="20"/>
                <w:szCs w:val="20"/>
                <w:lang w:eastAsia="es-CO"/>
              </w:rPr>
              <w:t xml:space="preserve">- </w:t>
            </w:r>
            <w:r w:rsidR="00D360D4" w:rsidRPr="00600606">
              <w:rPr>
                <w:rFonts w:ascii="Arial" w:hAnsi="Arial" w:cs="Arial"/>
                <w:sz w:val="20"/>
                <w:szCs w:val="20"/>
              </w:rPr>
              <w:t xml:space="preserve">CÁLCULO DEL INDICADOR DE </w:t>
            </w:r>
            <w:r w:rsidR="00D360D4">
              <w:rPr>
                <w:rFonts w:ascii="Arial" w:hAnsi="Arial" w:cs="Arial"/>
                <w:sz w:val="20"/>
                <w:szCs w:val="20"/>
              </w:rPr>
              <w:t>EFICACIA</w:t>
            </w:r>
          </w:p>
        </w:tc>
      </w:tr>
      <w:tr w:rsidR="00390636" w:rsidRPr="00213EA8" w:rsidTr="00C81EF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390636" w:rsidRPr="002849DE" w:rsidRDefault="00C81EFA" w:rsidP="00C5552B">
            <w:pPr>
              <w:spacing w:after="0" w:line="240" w:lineRule="auto"/>
              <w:jc w:val="center"/>
              <w:rPr>
                <w:rFonts w:ascii="Arial" w:hAnsi="Arial" w:cs="Arial"/>
                <w:b w:val="0"/>
                <w:bCs w:val="0"/>
                <w:color w:val="FFFFFF" w:themeColor="background1"/>
                <w:sz w:val="20"/>
                <w:szCs w:val="20"/>
                <w:lang w:eastAsia="es-CO"/>
              </w:rPr>
            </w:pPr>
            <w:r w:rsidRPr="002849DE">
              <w:rPr>
                <w:rFonts w:ascii="Arial" w:hAnsi="Arial" w:cs="Arial"/>
                <w:b w:val="0"/>
                <w:color w:val="FFFFFF" w:themeColor="background1"/>
                <w:sz w:val="20"/>
                <w:szCs w:val="20"/>
                <w:lang w:eastAsia="es-CO"/>
              </w:rPr>
              <w:t>NOMBRE DEL INDICADOR</w:t>
            </w:r>
          </w:p>
        </w:tc>
        <w:tc>
          <w:tcPr>
            <w:tcW w:w="35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390636" w:rsidRPr="002849DE" w:rsidRDefault="00C81EFA" w:rsidP="00C55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FFFFFF" w:themeColor="background1"/>
                <w:sz w:val="20"/>
                <w:szCs w:val="20"/>
                <w:lang w:eastAsia="es-CO"/>
              </w:rPr>
            </w:pPr>
            <w:r w:rsidRPr="002849DE">
              <w:rPr>
                <w:rFonts w:ascii="Arial" w:hAnsi="Arial" w:cs="Arial"/>
                <w:color w:val="FFFFFF" w:themeColor="background1"/>
                <w:sz w:val="20"/>
                <w:szCs w:val="20"/>
                <w:lang w:eastAsia="es-CO"/>
              </w:rPr>
              <w:t>CÁLCULO DEL INDICADOR</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390636" w:rsidRPr="002849DE" w:rsidRDefault="00C81EFA" w:rsidP="00C55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FFFFFF" w:themeColor="background1"/>
                <w:sz w:val="20"/>
                <w:szCs w:val="20"/>
                <w:lang w:eastAsia="es-CO"/>
              </w:rPr>
            </w:pPr>
            <w:r w:rsidRPr="002849DE">
              <w:rPr>
                <w:rFonts w:ascii="Arial" w:hAnsi="Arial" w:cs="Arial"/>
                <w:color w:val="FFFFFF" w:themeColor="background1"/>
                <w:sz w:val="20"/>
                <w:szCs w:val="20"/>
                <w:lang w:eastAsia="es-CO"/>
              </w:rPr>
              <w:t>FÓRMULA</w:t>
            </w:r>
          </w:p>
        </w:tc>
        <w:tc>
          <w:tcPr>
            <w:tcW w:w="152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390636" w:rsidRPr="002849DE" w:rsidRDefault="00C81EFA" w:rsidP="00C55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FFFFFF" w:themeColor="background1"/>
                <w:sz w:val="20"/>
                <w:szCs w:val="20"/>
                <w:lang w:eastAsia="es-CO"/>
              </w:rPr>
            </w:pPr>
            <w:r w:rsidRPr="002849DE">
              <w:rPr>
                <w:rFonts w:ascii="Arial" w:hAnsi="Arial" w:cs="Arial"/>
                <w:color w:val="FFFFFF" w:themeColor="background1"/>
                <w:sz w:val="20"/>
                <w:szCs w:val="20"/>
                <w:lang w:eastAsia="es-CO"/>
              </w:rPr>
              <w:t>RESULTADO</w:t>
            </w:r>
          </w:p>
        </w:tc>
      </w:tr>
      <w:tr w:rsidR="00CC4C34" w:rsidRPr="00213EA8" w:rsidTr="00CC4C34">
        <w:trPr>
          <w:trHeight w:val="1509"/>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tcBorders>
            <w:vAlign w:val="center"/>
          </w:tcPr>
          <w:p w:rsidR="00CC4C34" w:rsidRPr="002849DE" w:rsidRDefault="00CC4C34" w:rsidP="00CC4C34">
            <w:pPr>
              <w:spacing w:after="0" w:line="240" w:lineRule="auto"/>
              <w:jc w:val="center"/>
              <w:rPr>
                <w:rFonts w:ascii="Arial" w:hAnsi="Arial" w:cs="Arial"/>
                <w:color w:val="000000"/>
                <w:sz w:val="20"/>
                <w:szCs w:val="20"/>
                <w:lang w:eastAsia="es-CO"/>
              </w:rPr>
            </w:pPr>
            <w:r w:rsidRPr="002849DE">
              <w:rPr>
                <w:rFonts w:ascii="Arial" w:hAnsi="Arial" w:cs="Arial"/>
                <w:sz w:val="20"/>
                <w:szCs w:val="20"/>
                <w:lang w:val="es-ES"/>
              </w:rPr>
              <w:t>Eficacia de Respuestas a las PQRSD</w:t>
            </w:r>
          </w:p>
        </w:tc>
        <w:tc>
          <w:tcPr>
            <w:tcW w:w="3544" w:type="dxa"/>
            <w:tcBorders>
              <w:top w:val="single" w:sz="4" w:space="0" w:color="8DB3E2" w:themeColor="text2" w:themeTint="66"/>
            </w:tcBorders>
            <w:vAlign w:val="center"/>
          </w:tcPr>
          <w:p w:rsidR="00CC4C34" w:rsidRPr="002849DE" w:rsidRDefault="00CC4C34" w:rsidP="00CC4C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2849DE">
              <w:rPr>
                <w:rFonts w:ascii="Arial" w:hAnsi="Arial" w:cs="Arial"/>
                <w:color w:val="000000"/>
                <w:sz w:val="20"/>
                <w:szCs w:val="20"/>
                <w:lang w:eastAsia="es-CO"/>
              </w:rPr>
              <w:t>(</w:t>
            </w:r>
            <w:r w:rsidRPr="002849DE">
              <w:rPr>
                <w:rFonts w:ascii="Arial" w:hAnsi="Arial" w:cs="Arial"/>
                <w:sz w:val="20"/>
                <w:szCs w:val="20"/>
                <w:lang w:val="es-ES"/>
              </w:rPr>
              <w:t>Número total de respuestas emitidas a las PQRSD en el mes) /</w:t>
            </w:r>
            <w:r w:rsidRPr="002849DE">
              <w:rPr>
                <w:rFonts w:ascii="Arial" w:hAnsi="Arial" w:cs="Arial"/>
                <w:color w:val="000000"/>
                <w:sz w:val="20"/>
                <w:szCs w:val="20"/>
                <w:lang w:eastAsia="es-CO"/>
              </w:rPr>
              <w:t xml:space="preserve"> (</w:t>
            </w:r>
            <w:r w:rsidRPr="002849DE">
              <w:rPr>
                <w:rFonts w:ascii="Arial" w:hAnsi="Arial" w:cs="Arial"/>
                <w:sz w:val="20"/>
                <w:szCs w:val="20"/>
                <w:lang w:val="es-ES"/>
              </w:rPr>
              <w:t xml:space="preserve">Número total de PQRSD que deben ser </w:t>
            </w:r>
            <w:r>
              <w:rPr>
                <w:rFonts w:ascii="Arial" w:hAnsi="Arial" w:cs="Arial"/>
                <w:sz w:val="20"/>
                <w:szCs w:val="20"/>
                <w:lang w:val="es-ES"/>
              </w:rPr>
              <w:t xml:space="preserve">solucionadas </w:t>
            </w:r>
            <w:r w:rsidRPr="002849DE">
              <w:rPr>
                <w:rFonts w:ascii="Arial" w:hAnsi="Arial" w:cs="Arial"/>
                <w:sz w:val="20"/>
                <w:szCs w:val="20"/>
                <w:lang w:val="es-ES"/>
              </w:rPr>
              <w:t>en el mes</w:t>
            </w:r>
            <w:r w:rsidRPr="002849DE">
              <w:rPr>
                <w:rFonts w:ascii="Arial" w:hAnsi="Arial" w:cs="Arial"/>
                <w:color w:val="000000"/>
                <w:sz w:val="20"/>
                <w:szCs w:val="20"/>
                <w:lang w:eastAsia="es-CO"/>
              </w:rPr>
              <w:t>) * 100</w:t>
            </w:r>
          </w:p>
        </w:tc>
        <w:tc>
          <w:tcPr>
            <w:tcW w:w="2268" w:type="dxa"/>
            <w:tcBorders>
              <w:top w:val="single" w:sz="4" w:space="0" w:color="8DB3E2" w:themeColor="text2" w:themeTint="66"/>
            </w:tcBorders>
            <w:vAlign w:val="center"/>
          </w:tcPr>
          <w:p w:rsidR="00CC4C34" w:rsidRPr="002849DE" w:rsidRDefault="00CC4C34" w:rsidP="00CC4C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2849DE">
              <w:rPr>
                <w:rFonts w:ascii="Arial" w:hAnsi="Arial" w:cs="Arial"/>
                <w:color w:val="000000"/>
                <w:sz w:val="20"/>
                <w:szCs w:val="20"/>
                <w:lang w:eastAsia="es-CO"/>
              </w:rPr>
              <w:t>((</w:t>
            </w:r>
            <w:r>
              <w:rPr>
                <w:rFonts w:ascii="Arial" w:hAnsi="Arial" w:cs="Arial"/>
                <w:color w:val="000000"/>
                <w:sz w:val="20"/>
                <w:szCs w:val="20"/>
                <w:lang w:eastAsia="es-CO"/>
              </w:rPr>
              <w:t>3</w:t>
            </w:r>
            <w:r w:rsidR="00910C41">
              <w:rPr>
                <w:rFonts w:ascii="Arial" w:hAnsi="Arial" w:cs="Arial"/>
                <w:color w:val="000000"/>
                <w:sz w:val="20"/>
                <w:szCs w:val="20"/>
                <w:lang w:eastAsia="es-CO"/>
              </w:rPr>
              <w:t>49</w:t>
            </w:r>
            <w:r w:rsidRPr="002849DE">
              <w:rPr>
                <w:rFonts w:ascii="Arial" w:hAnsi="Arial" w:cs="Arial"/>
                <w:color w:val="000000"/>
                <w:sz w:val="20"/>
                <w:szCs w:val="20"/>
                <w:lang w:eastAsia="es-CO"/>
              </w:rPr>
              <w:t>) / (</w:t>
            </w:r>
            <w:r>
              <w:rPr>
                <w:rFonts w:ascii="Arial" w:hAnsi="Arial" w:cs="Arial"/>
                <w:color w:val="000000"/>
                <w:sz w:val="20"/>
                <w:szCs w:val="20"/>
                <w:lang w:eastAsia="es-CO"/>
              </w:rPr>
              <w:t>2</w:t>
            </w:r>
            <w:r w:rsidR="00910C41">
              <w:rPr>
                <w:rFonts w:ascii="Arial" w:hAnsi="Arial" w:cs="Arial"/>
                <w:color w:val="000000"/>
                <w:sz w:val="20"/>
                <w:szCs w:val="20"/>
                <w:lang w:eastAsia="es-CO"/>
              </w:rPr>
              <w:t>88</w:t>
            </w:r>
            <w:r w:rsidRPr="002849DE">
              <w:rPr>
                <w:rFonts w:ascii="Arial" w:hAnsi="Arial" w:cs="Arial"/>
                <w:color w:val="000000"/>
                <w:sz w:val="20"/>
                <w:szCs w:val="20"/>
                <w:lang w:eastAsia="es-CO"/>
              </w:rPr>
              <w:t>)) x 100</w:t>
            </w:r>
          </w:p>
        </w:tc>
        <w:tc>
          <w:tcPr>
            <w:tcW w:w="1522" w:type="dxa"/>
            <w:tcBorders>
              <w:top w:val="single" w:sz="4" w:space="0" w:color="8DB3E2" w:themeColor="text2" w:themeTint="66"/>
            </w:tcBorders>
            <w:vAlign w:val="center"/>
          </w:tcPr>
          <w:p w:rsidR="00CC4C34" w:rsidRPr="002849DE" w:rsidRDefault="00CC4C34" w:rsidP="00CC4C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es-CO"/>
              </w:rPr>
            </w:pPr>
            <w:r>
              <w:rPr>
                <w:rFonts w:ascii="Arial" w:hAnsi="Arial" w:cs="Arial"/>
                <w:b/>
                <w:sz w:val="20"/>
                <w:szCs w:val="20"/>
                <w:lang w:val="es-ES"/>
              </w:rPr>
              <w:t>1</w:t>
            </w:r>
            <w:r w:rsidR="00EE118C">
              <w:rPr>
                <w:rFonts w:ascii="Arial" w:hAnsi="Arial" w:cs="Arial"/>
                <w:b/>
                <w:sz w:val="20"/>
                <w:szCs w:val="20"/>
                <w:lang w:val="es-ES"/>
              </w:rPr>
              <w:t>21,18</w:t>
            </w:r>
            <w:r w:rsidRPr="002849DE">
              <w:rPr>
                <w:rFonts w:ascii="Arial" w:hAnsi="Arial" w:cs="Arial"/>
                <w:b/>
                <w:bCs/>
                <w:color w:val="000000"/>
                <w:sz w:val="20"/>
                <w:szCs w:val="20"/>
                <w:lang w:eastAsia="es-CO"/>
              </w:rPr>
              <w:t>%</w:t>
            </w:r>
          </w:p>
        </w:tc>
      </w:tr>
    </w:tbl>
    <w:p w:rsidR="00390636" w:rsidRPr="00331700" w:rsidRDefault="00390636" w:rsidP="00390636">
      <w:pPr>
        <w:spacing w:after="0" w:line="240" w:lineRule="auto"/>
        <w:jc w:val="both"/>
        <w:rPr>
          <w:rFonts w:ascii="Arial" w:hAnsi="Arial" w:cs="Arial"/>
          <w:sz w:val="20"/>
          <w:szCs w:val="20"/>
        </w:rPr>
      </w:pPr>
      <w:r w:rsidRPr="00331700">
        <w:rPr>
          <w:rFonts w:ascii="Arial" w:hAnsi="Arial" w:cs="Arial"/>
          <w:sz w:val="20"/>
          <w:szCs w:val="20"/>
        </w:rPr>
        <w:t>Fuente: Propia</w:t>
      </w:r>
    </w:p>
    <w:p w:rsidR="003D2EE4" w:rsidRDefault="003D2EE4" w:rsidP="005343C4">
      <w:pPr>
        <w:spacing w:after="0" w:line="240" w:lineRule="auto"/>
        <w:jc w:val="both"/>
        <w:rPr>
          <w:rFonts w:ascii="Arial" w:hAnsi="Arial" w:cs="Arial"/>
          <w:sz w:val="24"/>
          <w:szCs w:val="24"/>
        </w:rPr>
      </w:pPr>
    </w:p>
    <w:p w:rsidR="003D2EE4" w:rsidRDefault="007225B1" w:rsidP="005343C4">
      <w:pPr>
        <w:spacing w:after="0" w:line="240" w:lineRule="auto"/>
        <w:jc w:val="both"/>
        <w:rPr>
          <w:rFonts w:ascii="Arial" w:hAnsi="Arial" w:cs="Arial"/>
          <w:sz w:val="24"/>
          <w:szCs w:val="24"/>
        </w:rPr>
      </w:pPr>
      <w:r>
        <w:rPr>
          <w:rFonts w:ascii="Arial" w:hAnsi="Arial" w:cs="Arial"/>
          <w:sz w:val="24"/>
          <w:szCs w:val="24"/>
        </w:rPr>
        <w:t xml:space="preserve">La anterior formula indica que se solucionaron </w:t>
      </w:r>
      <w:r w:rsidR="00AB5955">
        <w:rPr>
          <w:rFonts w:ascii="Arial" w:hAnsi="Arial" w:cs="Arial"/>
          <w:sz w:val="24"/>
          <w:szCs w:val="24"/>
        </w:rPr>
        <w:t>61</w:t>
      </w:r>
      <w:r w:rsidR="00C82A00">
        <w:rPr>
          <w:rFonts w:ascii="Arial" w:hAnsi="Arial" w:cs="Arial"/>
          <w:sz w:val="24"/>
          <w:szCs w:val="24"/>
        </w:rPr>
        <w:t xml:space="preserve"> </w:t>
      </w:r>
      <w:r>
        <w:rPr>
          <w:rFonts w:ascii="Arial" w:hAnsi="Arial" w:cs="Arial"/>
          <w:sz w:val="24"/>
          <w:szCs w:val="24"/>
        </w:rPr>
        <w:t>PQRSD más de las que se tenían contempladas.</w:t>
      </w:r>
      <w:r w:rsidR="0083129F">
        <w:rPr>
          <w:rFonts w:ascii="Arial" w:hAnsi="Arial" w:cs="Arial"/>
          <w:sz w:val="24"/>
          <w:szCs w:val="24"/>
        </w:rPr>
        <w:t xml:space="preserve"> Sin embargo, este ha sido el mes </w:t>
      </w:r>
      <w:r w:rsidR="00670C5E">
        <w:rPr>
          <w:rFonts w:ascii="Arial" w:hAnsi="Arial" w:cs="Arial"/>
          <w:sz w:val="24"/>
          <w:szCs w:val="24"/>
        </w:rPr>
        <w:t>de lo corrido del año con la tasa m</w:t>
      </w:r>
      <w:r w:rsidR="00F7187E">
        <w:rPr>
          <w:rFonts w:ascii="Arial" w:hAnsi="Arial" w:cs="Arial"/>
          <w:sz w:val="24"/>
          <w:szCs w:val="24"/>
        </w:rPr>
        <w:t>á</w:t>
      </w:r>
      <w:r w:rsidR="00670C5E">
        <w:rPr>
          <w:rFonts w:ascii="Arial" w:hAnsi="Arial" w:cs="Arial"/>
          <w:sz w:val="24"/>
          <w:szCs w:val="24"/>
        </w:rPr>
        <w:t>s</w:t>
      </w:r>
      <w:r w:rsidR="00F7187E">
        <w:rPr>
          <w:rFonts w:ascii="Arial" w:hAnsi="Arial" w:cs="Arial"/>
          <w:sz w:val="24"/>
          <w:szCs w:val="24"/>
        </w:rPr>
        <w:t xml:space="preserve"> </w:t>
      </w:r>
      <w:r w:rsidR="00670C5E">
        <w:rPr>
          <w:rFonts w:ascii="Arial" w:hAnsi="Arial" w:cs="Arial"/>
          <w:sz w:val="24"/>
          <w:szCs w:val="24"/>
        </w:rPr>
        <w:t>baja de oportunidad.</w:t>
      </w:r>
    </w:p>
    <w:p w:rsidR="005C599D" w:rsidRDefault="005C599D" w:rsidP="005343C4">
      <w:pPr>
        <w:spacing w:after="0" w:line="240" w:lineRule="auto"/>
        <w:jc w:val="both"/>
        <w:rPr>
          <w:rFonts w:ascii="Arial" w:hAnsi="Arial" w:cs="Arial"/>
          <w:sz w:val="24"/>
          <w:szCs w:val="24"/>
        </w:rPr>
      </w:pPr>
    </w:p>
    <w:p w:rsidR="00F7187E" w:rsidRDefault="00F7187E" w:rsidP="005343C4">
      <w:pPr>
        <w:spacing w:after="0" w:line="240" w:lineRule="auto"/>
        <w:jc w:val="both"/>
        <w:rPr>
          <w:rFonts w:ascii="Arial" w:hAnsi="Arial" w:cs="Arial"/>
          <w:sz w:val="24"/>
          <w:szCs w:val="24"/>
        </w:rPr>
      </w:pPr>
    </w:p>
    <w:p w:rsidR="002E315A" w:rsidRPr="00390636" w:rsidRDefault="005343C4" w:rsidP="005343C4">
      <w:pPr>
        <w:pStyle w:val="Ttulo2"/>
        <w:numPr>
          <w:ilvl w:val="1"/>
          <w:numId w:val="7"/>
        </w:numPr>
        <w:spacing w:before="0" w:after="0" w:line="240" w:lineRule="auto"/>
      </w:pPr>
      <w:bookmarkStart w:id="12" w:name="_Toc521913259"/>
      <w:r w:rsidRPr="00390636">
        <w:t>C</w:t>
      </w:r>
      <w:r>
        <w:t>onclusiones</w:t>
      </w:r>
      <w:bookmarkEnd w:id="12"/>
    </w:p>
    <w:p w:rsidR="001A608E" w:rsidRDefault="001A608E" w:rsidP="005343C4">
      <w:pPr>
        <w:spacing w:after="0" w:line="240" w:lineRule="auto"/>
        <w:jc w:val="both"/>
        <w:rPr>
          <w:rFonts w:ascii="Arial" w:hAnsi="Arial" w:cs="Arial"/>
          <w:sz w:val="24"/>
          <w:szCs w:val="24"/>
        </w:rPr>
      </w:pPr>
    </w:p>
    <w:p w:rsidR="001B3B23" w:rsidRDefault="001B3B23" w:rsidP="005343C4">
      <w:pPr>
        <w:spacing w:after="0" w:line="240" w:lineRule="auto"/>
        <w:jc w:val="both"/>
        <w:rPr>
          <w:rFonts w:ascii="Arial" w:hAnsi="Arial" w:cs="Arial"/>
          <w:sz w:val="24"/>
          <w:szCs w:val="24"/>
        </w:rPr>
      </w:pPr>
      <w:r>
        <w:rPr>
          <w:rFonts w:ascii="Arial" w:hAnsi="Arial" w:cs="Arial"/>
          <w:sz w:val="24"/>
          <w:szCs w:val="24"/>
        </w:rPr>
        <w:t xml:space="preserve">En términos generales la tipología a la que más rápido se gestionó su respuesta fue </w:t>
      </w:r>
      <w:r w:rsidR="00E36082">
        <w:rPr>
          <w:rFonts w:ascii="Arial" w:hAnsi="Arial" w:cs="Arial"/>
          <w:sz w:val="24"/>
          <w:szCs w:val="24"/>
        </w:rPr>
        <w:t>l</w:t>
      </w:r>
      <w:r w:rsidR="006D5C36">
        <w:rPr>
          <w:rFonts w:ascii="Arial" w:hAnsi="Arial" w:cs="Arial"/>
          <w:sz w:val="24"/>
          <w:szCs w:val="24"/>
        </w:rPr>
        <w:t>a</w:t>
      </w:r>
      <w:r>
        <w:rPr>
          <w:rFonts w:ascii="Arial" w:hAnsi="Arial" w:cs="Arial"/>
          <w:sz w:val="24"/>
          <w:szCs w:val="24"/>
        </w:rPr>
        <w:t xml:space="preserve"> “</w:t>
      </w:r>
      <w:r w:rsidR="007D2625">
        <w:rPr>
          <w:rFonts w:ascii="Arial" w:hAnsi="Arial" w:cs="Arial"/>
          <w:sz w:val="24"/>
          <w:szCs w:val="24"/>
        </w:rPr>
        <w:t>Derecho de Petición de Interés General</w:t>
      </w:r>
      <w:r>
        <w:rPr>
          <w:rFonts w:ascii="Arial" w:hAnsi="Arial" w:cs="Arial"/>
          <w:sz w:val="24"/>
          <w:szCs w:val="24"/>
        </w:rPr>
        <w:t xml:space="preserve">” con una eficiencia del </w:t>
      </w:r>
      <w:r w:rsidR="006D5C36">
        <w:rPr>
          <w:rFonts w:ascii="Arial" w:hAnsi="Arial" w:cs="Arial"/>
          <w:sz w:val="24"/>
          <w:szCs w:val="24"/>
        </w:rPr>
        <w:t>50,</w:t>
      </w:r>
      <w:r w:rsidR="007D2625">
        <w:rPr>
          <w:rFonts w:ascii="Arial" w:hAnsi="Arial" w:cs="Arial"/>
          <w:sz w:val="24"/>
          <w:szCs w:val="24"/>
        </w:rPr>
        <w:t>67</w:t>
      </w:r>
      <w:r>
        <w:rPr>
          <w:rFonts w:ascii="Arial" w:hAnsi="Arial" w:cs="Arial"/>
          <w:sz w:val="24"/>
          <w:szCs w:val="24"/>
        </w:rPr>
        <w:t xml:space="preserve">%, que representa </w:t>
      </w:r>
      <w:r w:rsidR="007C5FAA">
        <w:rPr>
          <w:rFonts w:ascii="Arial" w:hAnsi="Arial" w:cs="Arial"/>
          <w:sz w:val="24"/>
          <w:szCs w:val="24"/>
        </w:rPr>
        <w:t>7</w:t>
      </w:r>
      <w:r w:rsidR="00E36082">
        <w:rPr>
          <w:rFonts w:ascii="Arial" w:hAnsi="Arial" w:cs="Arial"/>
          <w:sz w:val="24"/>
          <w:szCs w:val="24"/>
        </w:rPr>
        <w:t>,</w:t>
      </w:r>
      <w:r w:rsidR="007C5FAA">
        <w:rPr>
          <w:rFonts w:ascii="Arial" w:hAnsi="Arial" w:cs="Arial"/>
          <w:sz w:val="24"/>
          <w:szCs w:val="24"/>
        </w:rPr>
        <w:t>6</w:t>
      </w:r>
      <w:r w:rsidR="006D5C36">
        <w:rPr>
          <w:rFonts w:ascii="Arial" w:hAnsi="Arial" w:cs="Arial"/>
          <w:sz w:val="24"/>
          <w:szCs w:val="24"/>
        </w:rPr>
        <w:t>0</w:t>
      </w:r>
      <w:r>
        <w:rPr>
          <w:rFonts w:ascii="Arial" w:hAnsi="Arial" w:cs="Arial"/>
          <w:sz w:val="24"/>
          <w:szCs w:val="24"/>
        </w:rPr>
        <w:t xml:space="preserve"> días hábiles ahorrados</w:t>
      </w:r>
      <w:r w:rsidR="00E36082">
        <w:rPr>
          <w:rFonts w:ascii="Arial" w:hAnsi="Arial" w:cs="Arial"/>
          <w:sz w:val="24"/>
          <w:szCs w:val="24"/>
        </w:rPr>
        <w:t>, de los 1</w:t>
      </w:r>
      <w:r w:rsidR="007C5FAA">
        <w:rPr>
          <w:rFonts w:ascii="Arial" w:hAnsi="Arial" w:cs="Arial"/>
          <w:sz w:val="24"/>
          <w:szCs w:val="24"/>
        </w:rPr>
        <w:t>5</w:t>
      </w:r>
      <w:r w:rsidR="00E36082">
        <w:rPr>
          <w:rFonts w:ascii="Arial" w:hAnsi="Arial" w:cs="Arial"/>
          <w:sz w:val="24"/>
          <w:szCs w:val="24"/>
        </w:rPr>
        <w:t xml:space="preserve"> máximos que posee</w:t>
      </w:r>
      <w:r>
        <w:rPr>
          <w:rFonts w:ascii="Arial" w:hAnsi="Arial" w:cs="Arial"/>
          <w:sz w:val="24"/>
          <w:szCs w:val="24"/>
        </w:rPr>
        <w:t xml:space="preserve">. En caso contrario la tipología que consumió más tiempo para su respuesta fue </w:t>
      </w:r>
      <w:r w:rsidR="00E36082">
        <w:rPr>
          <w:rFonts w:ascii="Arial" w:hAnsi="Arial" w:cs="Arial"/>
          <w:sz w:val="24"/>
          <w:szCs w:val="24"/>
        </w:rPr>
        <w:t>e</w:t>
      </w:r>
      <w:r>
        <w:rPr>
          <w:rFonts w:ascii="Arial" w:hAnsi="Arial" w:cs="Arial"/>
          <w:sz w:val="24"/>
          <w:szCs w:val="24"/>
        </w:rPr>
        <w:t>l “</w:t>
      </w:r>
      <w:r w:rsidR="00E36082">
        <w:rPr>
          <w:rFonts w:ascii="Arial" w:hAnsi="Arial" w:cs="Arial"/>
          <w:sz w:val="24"/>
          <w:szCs w:val="24"/>
        </w:rPr>
        <w:t>Reclamo</w:t>
      </w:r>
      <w:r>
        <w:rPr>
          <w:rFonts w:ascii="Arial" w:hAnsi="Arial" w:cs="Arial"/>
          <w:sz w:val="24"/>
          <w:szCs w:val="24"/>
        </w:rPr>
        <w:t>” ya que se dio respuesta</w:t>
      </w:r>
      <w:r w:rsidR="007B5578">
        <w:rPr>
          <w:rFonts w:ascii="Arial" w:hAnsi="Arial" w:cs="Arial"/>
          <w:sz w:val="24"/>
          <w:szCs w:val="24"/>
        </w:rPr>
        <w:t xml:space="preserve"> utilizando el </w:t>
      </w:r>
      <w:r w:rsidR="006D5C36">
        <w:rPr>
          <w:rFonts w:ascii="Arial" w:hAnsi="Arial" w:cs="Arial"/>
          <w:sz w:val="24"/>
          <w:szCs w:val="24"/>
        </w:rPr>
        <w:t>111,67</w:t>
      </w:r>
      <w:r w:rsidR="007B5578">
        <w:rPr>
          <w:rFonts w:ascii="Arial" w:hAnsi="Arial" w:cs="Arial"/>
          <w:sz w:val="24"/>
          <w:szCs w:val="24"/>
        </w:rPr>
        <w:t>% de su tiempo, definido en 15 días hábiles</w:t>
      </w:r>
      <w:r w:rsidR="00D913AA">
        <w:rPr>
          <w:rFonts w:ascii="Arial" w:hAnsi="Arial" w:cs="Arial"/>
          <w:sz w:val="24"/>
          <w:szCs w:val="24"/>
        </w:rPr>
        <w:t>.</w:t>
      </w:r>
      <w:r w:rsidR="001430C7">
        <w:rPr>
          <w:rFonts w:ascii="Arial" w:hAnsi="Arial" w:cs="Arial"/>
          <w:sz w:val="24"/>
          <w:szCs w:val="24"/>
        </w:rPr>
        <w:t xml:space="preserve"> </w:t>
      </w:r>
      <w:r w:rsidR="00A27763">
        <w:rPr>
          <w:rFonts w:ascii="Arial" w:hAnsi="Arial" w:cs="Arial"/>
          <w:sz w:val="24"/>
          <w:szCs w:val="24"/>
        </w:rPr>
        <w:t>(Ver Tabla No. 5)</w:t>
      </w:r>
    </w:p>
    <w:p w:rsidR="001B3B23" w:rsidRDefault="001B3B23" w:rsidP="005343C4">
      <w:pPr>
        <w:spacing w:after="0" w:line="240" w:lineRule="auto"/>
        <w:jc w:val="both"/>
        <w:rPr>
          <w:rFonts w:ascii="Arial" w:hAnsi="Arial" w:cs="Arial"/>
          <w:sz w:val="24"/>
          <w:szCs w:val="24"/>
        </w:rPr>
      </w:pPr>
    </w:p>
    <w:tbl>
      <w:tblPr>
        <w:tblStyle w:val="GridTable4Accent1"/>
        <w:tblW w:w="9493" w:type="dxa"/>
        <w:tblLayout w:type="fixed"/>
        <w:tblLook w:val="04A0" w:firstRow="1" w:lastRow="0" w:firstColumn="1" w:lastColumn="0" w:noHBand="0" w:noVBand="1"/>
      </w:tblPr>
      <w:tblGrid>
        <w:gridCol w:w="3964"/>
        <w:gridCol w:w="2127"/>
        <w:gridCol w:w="1701"/>
        <w:gridCol w:w="1701"/>
      </w:tblGrid>
      <w:tr w:rsidR="009879E6" w:rsidRPr="00A11D9B" w:rsidTr="008010C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493"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9879E6" w:rsidRPr="00152B81" w:rsidRDefault="009879E6" w:rsidP="009879E6">
            <w:pPr>
              <w:spacing w:after="0" w:line="240" w:lineRule="auto"/>
              <w:jc w:val="center"/>
              <w:rPr>
                <w:rFonts w:ascii="Arial" w:eastAsia="Times New Roman" w:hAnsi="Arial" w:cs="Arial"/>
                <w:sz w:val="20"/>
                <w:szCs w:val="20"/>
                <w:lang w:eastAsia="es-CO"/>
              </w:rPr>
            </w:pPr>
            <w:r w:rsidRPr="00152B81">
              <w:rPr>
                <w:rFonts w:ascii="Arial" w:hAnsi="Arial" w:cs="Arial"/>
                <w:sz w:val="20"/>
                <w:szCs w:val="20"/>
              </w:rPr>
              <w:t>TABLA N</w:t>
            </w:r>
            <w:r w:rsidR="00FF2749">
              <w:rPr>
                <w:rFonts w:ascii="Arial" w:hAnsi="Arial" w:cs="Arial"/>
                <w:sz w:val="20"/>
                <w:szCs w:val="20"/>
              </w:rPr>
              <w:t>o</w:t>
            </w:r>
            <w:r w:rsidRPr="00152B81">
              <w:rPr>
                <w:rFonts w:ascii="Arial" w:hAnsi="Arial" w:cs="Arial"/>
                <w:sz w:val="20"/>
                <w:szCs w:val="20"/>
              </w:rPr>
              <w:t>. 5. TIEMPOS LIMITE Y PROMEDIO DE RESPUESTA</w:t>
            </w:r>
          </w:p>
        </w:tc>
      </w:tr>
      <w:tr w:rsidR="009879E6" w:rsidRPr="00A11D9B" w:rsidTr="008010C7">
        <w:trPr>
          <w:cnfStyle w:val="100000000000" w:firstRow="1" w:lastRow="0" w:firstColumn="0" w:lastColumn="0" w:oddVBand="0" w:evenVBand="0" w:oddHBand="0" w:evenHBand="0" w:firstRowFirstColumn="0" w:firstRowLastColumn="0" w:lastRowFirstColumn="0" w:lastRowLastColumn="0"/>
          <w:trHeight w:val="750"/>
          <w:tblHeader/>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9879E6" w:rsidRPr="00152B81" w:rsidRDefault="00A11D9B" w:rsidP="009879E6">
            <w:pPr>
              <w:spacing w:after="0" w:line="240" w:lineRule="auto"/>
              <w:jc w:val="center"/>
              <w:rPr>
                <w:rFonts w:ascii="Arial" w:eastAsia="Times New Roman" w:hAnsi="Arial" w:cs="Arial"/>
                <w:sz w:val="20"/>
                <w:szCs w:val="20"/>
                <w:lang w:eastAsia="es-CO"/>
              </w:rPr>
            </w:pPr>
            <w:r w:rsidRPr="00152B81">
              <w:rPr>
                <w:rFonts w:ascii="Arial" w:eastAsia="Times New Roman" w:hAnsi="Arial" w:cs="Arial"/>
                <w:sz w:val="20"/>
                <w:szCs w:val="20"/>
                <w:lang w:eastAsia="es-CO"/>
              </w:rPr>
              <w:t>TIPOLOGIA</w:t>
            </w:r>
          </w:p>
        </w:tc>
        <w:tc>
          <w:tcPr>
            <w:tcW w:w="212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9879E6" w:rsidRPr="00152B81" w:rsidRDefault="00A11D9B" w:rsidP="009879E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152B81">
              <w:rPr>
                <w:rFonts w:ascii="Arial" w:eastAsia="Times New Roman" w:hAnsi="Arial" w:cs="Arial"/>
                <w:sz w:val="20"/>
                <w:szCs w:val="20"/>
                <w:lang w:eastAsia="es-CO"/>
              </w:rPr>
              <w:t>PROMEDIO DIAS UTILIZADOS (HÁBILES)</w:t>
            </w:r>
          </w:p>
        </w:tc>
        <w:tc>
          <w:tcPr>
            <w:tcW w:w="17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9879E6" w:rsidRPr="00152B81" w:rsidRDefault="00A11D9B" w:rsidP="009879E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152B81">
              <w:rPr>
                <w:rFonts w:ascii="Arial" w:eastAsia="Times New Roman" w:hAnsi="Arial" w:cs="Arial"/>
                <w:sz w:val="20"/>
                <w:szCs w:val="20"/>
                <w:lang w:eastAsia="es-CO"/>
              </w:rPr>
              <w:t>MÁXIMO DE DIAS (HÁBILES)</w:t>
            </w:r>
          </w:p>
        </w:tc>
        <w:tc>
          <w:tcPr>
            <w:tcW w:w="17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9879E6" w:rsidRPr="00152B81" w:rsidRDefault="00A11D9B" w:rsidP="009879E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152B81">
              <w:rPr>
                <w:rFonts w:ascii="Arial" w:eastAsia="Times New Roman" w:hAnsi="Arial" w:cs="Arial"/>
                <w:sz w:val="20"/>
                <w:szCs w:val="20"/>
                <w:lang w:eastAsia="es-CO"/>
              </w:rPr>
              <w:t>PORCENTAJE DE EFICACIA</w:t>
            </w:r>
          </w:p>
        </w:tc>
      </w:tr>
      <w:tr w:rsidR="009879E6" w:rsidRPr="00A11D9B" w:rsidTr="008010C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DBE5F1" w:themeColor="accent1" w:themeTint="33"/>
            </w:tcBorders>
            <w:vAlign w:val="center"/>
            <w:hideMark/>
          </w:tcPr>
          <w:p w:rsidR="009879E6" w:rsidRPr="009B62FB" w:rsidRDefault="009879E6" w:rsidP="009879E6">
            <w:pPr>
              <w:spacing w:after="0" w:line="240" w:lineRule="auto"/>
              <w:rPr>
                <w:rFonts w:ascii="Arial" w:eastAsia="Times New Roman" w:hAnsi="Arial" w:cs="Arial"/>
                <w:b w:val="0"/>
                <w:color w:val="000000"/>
                <w:sz w:val="20"/>
                <w:szCs w:val="20"/>
                <w:lang w:eastAsia="es-CO"/>
              </w:rPr>
            </w:pPr>
            <w:r w:rsidRPr="00A11D9B">
              <w:rPr>
                <w:rFonts w:ascii="Arial" w:eastAsia="Times New Roman" w:hAnsi="Arial" w:cs="Arial"/>
                <w:b w:val="0"/>
                <w:color w:val="000000"/>
                <w:sz w:val="20"/>
                <w:szCs w:val="20"/>
                <w:lang w:eastAsia="es-CO"/>
              </w:rPr>
              <w:t>Consulta</w:t>
            </w:r>
          </w:p>
        </w:tc>
        <w:tc>
          <w:tcPr>
            <w:tcW w:w="2127" w:type="dxa"/>
            <w:tcBorders>
              <w:top w:val="single" w:sz="4" w:space="0" w:color="DBE5F1" w:themeColor="accent1" w:themeTint="33"/>
            </w:tcBorders>
            <w:noWrap/>
            <w:vAlign w:val="center"/>
          </w:tcPr>
          <w:p w:rsidR="009879E6" w:rsidRPr="009B62FB" w:rsidRDefault="007D2625" w:rsidP="009879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20,50</w:t>
            </w:r>
          </w:p>
        </w:tc>
        <w:tc>
          <w:tcPr>
            <w:tcW w:w="1701" w:type="dxa"/>
            <w:tcBorders>
              <w:top w:val="single" w:sz="4" w:space="0" w:color="DBE5F1" w:themeColor="accent1" w:themeTint="33"/>
            </w:tcBorders>
            <w:noWrap/>
            <w:vAlign w:val="center"/>
            <w:hideMark/>
          </w:tcPr>
          <w:p w:rsidR="009879E6" w:rsidRPr="009B62FB" w:rsidRDefault="009879E6" w:rsidP="009879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30</w:t>
            </w:r>
          </w:p>
        </w:tc>
        <w:tc>
          <w:tcPr>
            <w:tcW w:w="1701" w:type="dxa"/>
            <w:tcBorders>
              <w:top w:val="single" w:sz="4" w:space="0" w:color="DBE5F1" w:themeColor="accent1" w:themeTint="33"/>
            </w:tcBorders>
            <w:vAlign w:val="center"/>
          </w:tcPr>
          <w:p w:rsidR="009879E6" w:rsidRPr="009B62FB" w:rsidRDefault="007D2625" w:rsidP="009879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31,67</w:t>
            </w:r>
          </w:p>
        </w:tc>
      </w:tr>
      <w:tr w:rsidR="009879E6" w:rsidRPr="00A11D9B" w:rsidTr="008010C7">
        <w:trPr>
          <w:trHeight w:val="397"/>
        </w:trPr>
        <w:tc>
          <w:tcPr>
            <w:cnfStyle w:val="001000000000" w:firstRow="0" w:lastRow="0" w:firstColumn="1" w:lastColumn="0" w:oddVBand="0" w:evenVBand="0" w:oddHBand="0" w:evenHBand="0" w:firstRowFirstColumn="0" w:firstRowLastColumn="0" w:lastRowFirstColumn="0" w:lastRowLastColumn="0"/>
            <w:tcW w:w="3964" w:type="dxa"/>
            <w:vAlign w:val="center"/>
            <w:hideMark/>
          </w:tcPr>
          <w:p w:rsidR="009879E6" w:rsidRPr="009B62FB" w:rsidRDefault="009879E6" w:rsidP="009879E6">
            <w:pPr>
              <w:spacing w:after="0" w:line="240" w:lineRule="auto"/>
              <w:rPr>
                <w:rFonts w:ascii="Arial" w:eastAsia="Times New Roman" w:hAnsi="Arial" w:cs="Arial"/>
                <w:b w:val="0"/>
                <w:color w:val="000000"/>
                <w:sz w:val="20"/>
                <w:szCs w:val="20"/>
                <w:lang w:eastAsia="es-CO"/>
              </w:rPr>
            </w:pPr>
            <w:r w:rsidRPr="00A11D9B">
              <w:rPr>
                <w:rFonts w:ascii="Arial" w:eastAsia="Times New Roman" w:hAnsi="Arial" w:cs="Arial"/>
                <w:b w:val="0"/>
                <w:color w:val="000000"/>
                <w:sz w:val="20"/>
                <w:szCs w:val="20"/>
                <w:lang w:eastAsia="es-CO"/>
              </w:rPr>
              <w:t>Derecho de Petición de Interés General</w:t>
            </w:r>
          </w:p>
        </w:tc>
        <w:tc>
          <w:tcPr>
            <w:tcW w:w="2127" w:type="dxa"/>
            <w:noWrap/>
            <w:vAlign w:val="center"/>
          </w:tcPr>
          <w:p w:rsidR="009879E6" w:rsidRPr="009B62FB" w:rsidRDefault="007D2625" w:rsidP="009879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7,40</w:t>
            </w:r>
          </w:p>
        </w:tc>
        <w:tc>
          <w:tcPr>
            <w:tcW w:w="1701" w:type="dxa"/>
            <w:noWrap/>
            <w:vAlign w:val="center"/>
            <w:hideMark/>
          </w:tcPr>
          <w:p w:rsidR="009879E6" w:rsidRPr="009B62FB" w:rsidRDefault="009879E6" w:rsidP="009879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15</w:t>
            </w:r>
          </w:p>
        </w:tc>
        <w:tc>
          <w:tcPr>
            <w:tcW w:w="1701" w:type="dxa"/>
            <w:vAlign w:val="center"/>
          </w:tcPr>
          <w:p w:rsidR="009879E6" w:rsidRPr="009B62FB" w:rsidRDefault="007D2625" w:rsidP="009879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50,67</w:t>
            </w:r>
          </w:p>
        </w:tc>
      </w:tr>
      <w:tr w:rsidR="009879E6" w:rsidRPr="00A11D9B" w:rsidTr="008010C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4" w:type="dxa"/>
            <w:vAlign w:val="center"/>
            <w:hideMark/>
          </w:tcPr>
          <w:p w:rsidR="009879E6" w:rsidRPr="009B62FB" w:rsidRDefault="009879E6" w:rsidP="009879E6">
            <w:pPr>
              <w:spacing w:after="0" w:line="240" w:lineRule="auto"/>
              <w:rPr>
                <w:rFonts w:ascii="Arial" w:eastAsia="Times New Roman" w:hAnsi="Arial" w:cs="Arial"/>
                <w:b w:val="0"/>
                <w:color w:val="000000"/>
                <w:sz w:val="20"/>
                <w:szCs w:val="20"/>
                <w:lang w:eastAsia="es-CO"/>
              </w:rPr>
            </w:pPr>
            <w:r w:rsidRPr="00A11D9B">
              <w:rPr>
                <w:rFonts w:ascii="Arial" w:eastAsia="Times New Roman" w:hAnsi="Arial" w:cs="Arial"/>
                <w:b w:val="0"/>
                <w:color w:val="000000"/>
                <w:sz w:val="20"/>
                <w:szCs w:val="20"/>
                <w:lang w:eastAsia="es-CO"/>
              </w:rPr>
              <w:t>Derecho de Petición de Interés Particular</w:t>
            </w:r>
          </w:p>
        </w:tc>
        <w:tc>
          <w:tcPr>
            <w:tcW w:w="2127" w:type="dxa"/>
            <w:noWrap/>
            <w:vAlign w:val="center"/>
          </w:tcPr>
          <w:p w:rsidR="009879E6" w:rsidRPr="009B62FB" w:rsidRDefault="002959B9" w:rsidP="009879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8,79</w:t>
            </w:r>
          </w:p>
        </w:tc>
        <w:tc>
          <w:tcPr>
            <w:tcW w:w="1701" w:type="dxa"/>
            <w:noWrap/>
            <w:vAlign w:val="center"/>
            <w:hideMark/>
          </w:tcPr>
          <w:p w:rsidR="009879E6" w:rsidRPr="009B62FB" w:rsidRDefault="009879E6" w:rsidP="009879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15</w:t>
            </w:r>
          </w:p>
        </w:tc>
        <w:tc>
          <w:tcPr>
            <w:tcW w:w="1701" w:type="dxa"/>
            <w:vAlign w:val="center"/>
          </w:tcPr>
          <w:p w:rsidR="009879E6" w:rsidRPr="009B62FB" w:rsidRDefault="002959B9" w:rsidP="009879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41,39</w:t>
            </w:r>
          </w:p>
        </w:tc>
      </w:tr>
      <w:tr w:rsidR="009879E6" w:rsidRPr="00A11D9B" w:rsidTr="007D2625">
        <w:trPr>
          <w:trHeight w:val="397"/>
        </w:trPr>
        <w:tc>
          <w:tcPr>
            <w:cnfStyle w:val="001000000000" w:firstRow="0" w:lastRow="0" w:firstColumn="1" w:lastColumn="0" w:oddVBand="0" w:evenVBand="0" w:oddHBand="0" w:evenHBand="0" w:firstRowFirstColumn="0" w:firstRowLastColumn="0" w:lastRowFirstColumn="0" w:lastRowLastColumn="0"/>
            <w:tcW w:w="3964" w:type="dxa"/>
            <w:vAlign w:val="center"/>
          </w:tcPr>
          <w:p w:rsidR="009879E6" w:rsidRPr="009B62FB" w:rsidRDefault="007D2625" w:rsidP="009879E6">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lastRenderedPageBreak/>
              <w:t>Queja</w:t>
            </w:r>
          </w:p>
        </w:tc>
        <w:tc>
          <w:tcPr>
            <w:tcW w:w="2127" w:type="dxa"/>
            <w:noWrap/>
            <w:vAlign w:val="center"/>
          </w:tcPr>
          <w:p w:rsidR="009879E6" w:rsidRPr="009B62FB" w:rsidRDefault="007D2625" w:rsidP="009879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12,88</w:t>
            </w:r>
          </w:p>
        </w:tc>
        <w:tc>
          <w:tcPr>
            <w:tcW w:w="1701" w:type="dxa"/>
            <w:noWrap/>
            <w:vAlign w:val="center"/>
          </w:tcPr>
          <w:p w:rsidR="009879E6" w:rsidRPr="009B62FB" w:rsidRDefault="007D2625" w:rsidP="009879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15</w:t>
            </w:r>
          </w:p>
        </w:tc>
        <w:tc>
          <w:tcPr>
            <w:tcW w:w="1701" w:type="dxa"/>
            <w:vAlign w:val="center"/>
          </w:tcPr>
          <w:p w:rsidR="009879E6" w:rsidRPr="009B62FB" w:rsidRDefault="002959B9" w:rsidP="009879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14,17</w:t>
            </w:r>
          </w:p>
        </w:tc>
      </w:tr>
      <w:tr w:rsidR="007D2625" w:rsidRPr="00A11D9B" w:rsidTr="008010C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4" w:type="dxa"/>
            <w:vAlign w:val="center"/>
          </w:tcPr>
          <w:p w:rsidR="007D2625" w:rsidRPr="009B62FB" w:rsidRDefault="007D2625" w:rsidP="007D2625">
            <w:pPr>
              <w:spacing w:after="0" w:line="240" w:lineRule="auto"/>
              <w:rPr>
                <w:rFonts w:ascii="Arial" w:eastAsia="Times New Roman" w:hAnsi="Arial" w:cs="Arial"/>
                <w:b w:val="0"/>
                <w:color w:val="000000"/>
                <w:sz w:val="20"/>
                <w:szCs w:val="20"/>
                <w:lang w:eastAsia="es-CO"/>
              </w:rPr>
            </w:pPr>
            <w:r w:rsidRPr="00A11D9B">
              <w:rPr>
                <w:rFonts w:ascii="Arial" w:eastAsia="Times New Roman" w:hAnsi="Arial" w:cs="Arial"/>
                <w:b w:val="0"/>
                <w:color w:val="000000"/>
                <w:sz w:val="20"/>
                <w:szCs w:val="20"/>
                <w:lang w:eastAsia="es-CO"/>
              </w:rPr>
              <w:t>Reclamo</w:t>
            </w:r>
          </w:p>
        </w:tc>
        <w:tc>
          <w:tcPr>
            <w:tcW w:w="2127" w:type="dxa"/>
            <w:noWrap/>
            <w:vAlign w:val="center"/>
          </w:tcPr>
          <w:p w:rsidR="007D2625" w:rsidRPr="009B62FB" w:rsidRDefault="002959B9" w:rsidP="007D2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16,75</w:t>
            </w:r>
          </w:p>
        </w:tc>
        <w:tc>
          <w:tcPr>
            <w:tcW w:w="1701" w:type="dxa"/>
            <w:noWrap/>
            <w:vAlign w:val="center"/>
          </w:tcPr>
          <w:p w:rsidR="007D2625" w:rsidRPr="009B62FB" w:rsidRDefault="007D2625" w:rsidP="007D2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15</w:t>
            </w:r>
          </w:p>
        </w:tc>
        <w:tc>
          <w:tcPr>
            <w:tcW w:w="1701" w:type="dxa"/>
            <w:vAlign w:val="center"/>
          </w:tcPr>
          <w:p w:rsidR="007D2625" w:rsidRPr="009B62FB" w:rsidRDefault="002959B9" w:rsidP="007D2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111,67</w:t>
            </w:r>
          </w:p>
        </w:tc>
      </w:tr>
      <w:tr w:rsidR="007D2625" w:rsidRPr="00A11D9B" w:rsidTr="008010C7">
        <w:trPr>
          <w:trHeight w:val="397"/>
        </w:trPr>
        <w:tc>
          <w:tcPr>
            <w:cnfStyle w:val="001000000000" w:firstRow="0" w:lastRow="0" w:firstColumn="1" w:lastColumn="0" w:oddVBand="0" w:evenVBand="0" w:oddHBand="0" w:evenHBand="0" w:firstRowFirstColumn="0" w:firstRowLastColumn="0" w:lastRowFirstColumn="0" w:lastRowLastColumn="0"/>
            <w:tcW w:w="3964" w:type="dxa"/>
            <w:vAlign w:val="center"/>
            <w:hideMark/>
          </w:tcPr>
          <w:p w:rsidR="007D2625" w:rsidRPr="009B62FB" w:rsidRDefault="007D2625" w:rsidP="007D2625">
            <w:pPr>
              <w:spacing w:after="0" w:line="240" w:lineRule="auto"/>
              <w:rPr>
                <w:rFonts w:ascii="Arial" w:eastAsia="Times New Roman" w:hAnsi="Arial" w:cs="Arial"/>
                <w:b w:val="0"/>
                <w:color w:val="000000"/>
                <w:sz w:val="20"/>
                <w:szCs w:val="20"/>
                <w:lang w:eastAsia="es-CO"/>
              </w:rPr>
            </w:pPr>
            <w:r w:rsidRPr="00A11D9B">
              <w:rPr>
                <w:rFonts w:ascii="Arial" w:eastAsia="Times New Roman" w:hAnsi="Arial" w:cs="Arial"/>
                <w:b w:val="0"/>
                <w:color w:val="000000"/>
                <w:sz w:val="20"/>
                <w:szCs w:val="20"/>
                <w:lang w:eastAsia="es-CO"/>
              </w:rPr>
              <w:t>Solicitud de Acceso a la Información</w:t>
            </w:r>
          </w:p>
        </w:tc>
        <w:tc>
          <w:tcPr>
            <w:tcW w:w="2127" w:type="dxa"/>
            <w:noWrap/>
            <w:vAlign w:val="center"/>
          </w:tcPr>
          <w:p w:rsidR="007D2625" w:rsidRPr="009B62FB" w:rsidRDefault="002959B9" w:rsidP="007D2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5,00</w:t>
            </w:r>
          </w:p>
        </w:tc>
        <w:tc>
          <w:tcPr>
            <w:tcW w:w="1701" w:type="dxa"/>
            <w:noWrap/>
            <w:vAlign w:val="center"/>
            <w:hideMark/>
          </w:tcPr>
          <w:p w:rsidR="007D2625" w:rsidRPr="009B62FB" w:rsidRDefault="007D2625" w:rsidP="007D2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10</w:t>
            </w:r>
          </w:p>
        </w:tc>
        <w:tc>
          <w:tcPr>
            <w:tcW w:w="1701" w:type="dxa"/>
            <w:vAlign w:val="center"/>
          </w:tcPr>
          <w:p w:rsidR="007D2625" w:rsidRPr="009B62FB" w:rsidRDefault="002959B9" w:rsidP="007D2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50,00</w:t>
            </w:r>
          </w:p>
        </w:tc>
      </w:tr>
      <w:tr w:rsidR="007D2625" w:rsidRPr="00A11D9B" w:rsidTr="008010C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4" w:type="dxa"/>
            <w:vAlign w:val="center"/>
            <w:hideMark/>
          </w:tcPr>
          <w:p w:rsidR="007D2625" w:rsidRPr="009B62FB" w:rsidRDefault="007D2625" w:rsidP="007D2625">
            <w:pPr>
              <w:spacing w:after="0" w:line="240" w:lineRule="auto"/>
              <w:rPr>
                <w:rFonts w:ascii="Arial" w:eastAsia="Times New Roman" w:hAnsi="Arial" w:cs="Arial"/>
                <w:b w:val="0"/>
                <w:color w:val="000000"/>
                <w:sz w:val="20"/>
                <w:szCs w:val="20"/>
                <w:lang w:eastAsia="es-CO"/>
              </w:rPr>
            </w:pPr>
            <w:r w:rsidRPr="00A11D9B">
              <w:rPr>
                <w:rFonts w:ascii="Arial" w:eastAsia="Times New Roman" w:hAnsi="Arial" w:cs="Arial"/>
                <w:b w:val="0"/>
                <w:color w:val="000000"/>
                <w:sz w:val="20"/>
                <w:szCs w:val="20"/>
                <w:lang w:eastAsia="es-CO"/>
              </w:rPr>
              <w:t>Solicitud de Copia</w:t>
            </w:r>
          </w:p>
        </w:tc>
        <w:tc>
          <w:tcPr>
            <w:tcW w:w="2127" w:type="dxa"/>
            <w:noWrap/>
            <w:vAlign w:val="center"/>
          </w:tcPr>
          <w:p w:rsidR="007D2625" w:rsidRPr="009B62FB" w:rsidRDefault="002959B9" w:rsidP="007D2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9,29</w:t>
            </w:r>
          </w:p>
        </w:tc>
        <w:tc>
          <w:tcPr>
            <w:tcW w:w="1701" w:type="dxa"/>
            <w:noWrap/>
            <w:vAlign w:val="center"/>
            <w:hideMark/>
          </w:tcPr>
          <w:p w:rsidR="007D2625" w:rsidRPr="009B62FB" w:rsidRDefault="007D2625" w:rsidP="007D2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10</w:t>
            </w:r>
          </w:p>
        </w:tc>
        <w:tc>
          <w:tcPr>
            <w:tcW w:w="1701" w:type="dxa"/>
            <w:vAlign w:val="center"/>
          </w:tcPr>
          <w:p w:rsidR="007D2625" w:rsidRPr="009B62FB" w:rsidRDefault="002959B9" w:rsidP="007D26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7,14</w:t>
            </w:r>
          </w:p>
        </w:tc>
      </w:tr>
      <w:tr w:rsidR="007D2625" w:rsidRPr="00A11D9B" w:rsidTr="007D2625">
        <w:trPr>
          <w:trHeight w:val="454"/>
        </w:trPr>
        <w:tc>
          <w:tcPr>
            <w:cnfStyle w:val="001000000000" w:firstRow="0" w:lastRow="0" w:firstColumn="1" w:lastColumn="0" w:oddVBand="0" w:evenVBand="0" w:oddHBand="0" w:evenHBand="0" w:firstRowFirstColumn="0" w:firstRowLastColumn="0" w:lastRowFirstColumn="0" w:lastRowLastColumn="0"/>
            <w:tcW w:w="3964" w:type="dxa"/>
            <w:vAlign w:val="center"/>
            <w:hideMark/>
          </w:tcPr>
          <w:p w:rsidR="007D2625" w:rsidRPr="009B62FB" w:rsidRDefault="007D2625" w:rsidP="007D2625">
            <w:pPr>
              <w:spacing w:after="0" w:line="240" w:lineRule="auto"/>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PROMEDIO TOTAL</w:t>
            </w:r>
          </w:p>
        </w:tc>
        <w:tc>
          <w:tcPr>
            <w:tcW w:w="2127" w:type="dxa"/>
            <w:noWrap/>
            <w:vAlign w:val="center"/>
          </w:tcPr>
          <w:p w:rsidR="007D2625" w:rsidRPr="009B62FB" w:rsidRDefault="00E57888" w:rsidP="007D2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10,65</w:t>
            </w:r>
          </w:p>
        </w:tc>
        <w:tc>
          <w:tcPr>
            <w:tcW w:w="1701" w:type="dxa"/>
            <w:noWrap/>
            <w:vAlign w:val="center"/>
          </w:tcPr>
          <w:p w:rsidR="007D2625" w:rsidRPr="009B62FB" w:rsidRDefault="00E57888" w:rsidP="007D2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15,71</w:t>
            </w:r>
          </w:p>
        </w:tc>
        <w:tc>
          <w:tcPr>
            <w:tcW w:w="1701" w:type="dxa"/>
            <w:noWrap/>
            <w:vAlign w:val="center"/>
          </w:tcPr>
          <w:p w:rsidR="007D2625" w:rsidRPr="009B62FB" w:rsidRDefault="00E57888" w:rsidP="007D26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32,24</w:t>
            </w:r>
          </w:p>
        </w:tc>
      </w:tr>
    </w:tbl>
    <w:p w:rsidR="00F100DD" w:rsidRPr="00331700" w:rsidRDefault="00F100DD" w:rsidP="00F100DD">
      <w:pPr>
        <w:spacing w:after="0" w:line="240" w:lineRule="auto"/>
        <w:jc w:val="both"/>
        <w:rPr>
          <w:rFonts w:ascii="Arial" w:hAnsi="Arial" w:cs="Arial"/>
          <w:sz w:val="20"/>
          <w:szCs w:val="20"/>
        </w:rPr>
      </w:pPr>
      <w:r w:rsidRPr="00331700">
        <w:rPr>
          <w:rFonts w:ascii="Arial" w:hAnsi="Arial" w:cs="Arial"/>
          <w:sz w:val="20"/>
          <w:szCs w:val="20"/>
        </w:rPr>
        <w:t>Fuente: Propia</w:t>
      </w:r>
    </w:p>
    <w:p w:rsidR="0082021C" w:rsidRDefault="0082021C" w:rsidP="00213EA8">
      <w:pPr>
        <w:spacing w:after="0" w:line="240" w:lineRule="auto"/>
        <w:jc w:val="both"/>
        <w:rPr>
          <w:rFonts w:ascii="Arial" w:hAnsi="Arial" w:cs="Arial"/>
          <w:sz w:val="24"/>
          <w:szCs w:val="24"/>
        </w:rPr>
      </w:pPr>
    </w:p>
    <w:p w:rsidR="000A0B28" w:rsidRDefault="000A0B28" w:rsidP="000A0B28">
      <w:pPr>
        <w:spacing w:after="0" w:line="240" w:lineRule="auto"/>
        <w:jc w:val="both"/>
        <w:rPr>
          <w:rFonts w:ascii="Arial" w:hAnsi="Arial" w:cs="Arial"/>
          <w:sz w:val="24"/>
          <w:szCs w:val="24"/>
        </w:rPr>
      </w:pPr>
      <w:r>
        <w:rPr>
          <w:rFonts w:ascii="Arial" w:hAnsi="Arial" w:cs="Arial"/>
          <w:sz w:val="24"/>
          <w:szCs w:val="24"/>
        </w:rPr>
        <w:t xml:space="preserve">En términos generales frente a las tipologías, podemos indicar que para el mes de mayo la CVP utilizo </w:t>
      </w:r>
      <w:r w:rsidR="00BE1BC9">
        <w:rPr>
          <w:rFonts w:ascii="Arial" w:hAnsi="Arial" w:cs="Arial"/>
          <w:sz w:val="24"/>
          <w:szCs w:val="24"/>
        </w:rPr>
        <w:t>10,65</w:t>
      </w:r>
      <w:r>
        <w:rPr>
          <w:rFonts w:ascii="Arial" w:hAnsi="Arial" w:cs="Arial"/>
          <w:sz w:val="24"/>
          <w:szCs w:val="24"/>
        </w:rPr>
        <w:t xml:space="preserve"> días hábiles promedio para dar respuesta a las 3</w:t>
      </w:r>
      <w:r w:rsidR="00BE1BC9">
        <w:rPr>
          <w:rFonts w:ascii="Arial" w:hAnsi="Arial" w:cs="Arial"/>
          <w:sz w:val="24"/>
          <w:szCs w:val="24"/>
        </w:rPr>
        <w:t>49</w:t>
      </w:r>
      <w:r>
        <w:rPr>
          <w:rFonts w:ascii="Arial" w:hAnsi="Arial" w:cs="Arial"/>
          <w:sz w:val="24"/>
          <w:szCs w:val="24"/>
        </w:rPr>
        <w:t xml:space="preserve"> PQRSD. Lo anterior representa una eficiencia del </w:t>
      </w:r>
      <w:r w:rsidR="00BE1BC9">
        <w:rPr>
          <w:rFonts w:ascii="Arial" w:hAnsi="Arial" w:cs="Arial"/>
          <w:sz w:val="24"/>
          <w:szCs w:val="24"/>
        </w:rPr>
        <w:t>32,24</w:t>
      </w:r>
      <w:r>
        <w:rPr>
          <w:rFonts w:ascii="Arial" w:hAnsi="Arial" w:cs="Arial"/>
          <w:sz w:val="24"/>
          <w:szCs w:val="24"/>
        </w:rPr>
        <w:t xml:space="preserve">%, como se puede ver en la </w:t>
      </w:r>
      <w:r w:rsidR="00BE1BC9">
        <w:rPr>
          <w:rFonts w:ascii="Arial" w:hAnsi="Arial" w:cs="Arial"/>
          <w:sz w:val="24"/>
          <w:szCs w:val="24"/>
        </w:rPr>
        <w:t xml:space="preserve">siguiente </w:t>
      </w:r>
      <w:r>
        <w:rPr>
          <w:rFonts w:ascii="Arial" w:hAnsi="Arial" w:cs="Arial"/>
          <w:sz w:val="24"/>
          <w:szCs w:val="24"/>
        </w:rPr>
        <w:t>gráfica No. 2.</w:t>
      </w:r>
    </w:p>
    <w:p w:rsidR="000A0B28" w:rsidRDefault="000A0B28" w:rsidP="00213EA8">
      <w:pPr>
        <w:spacing w:after="0" w:line="240" w:lineRule="auto"/>
        <w:jc w:val="both"/>
        <w:rPr>
          <w:rFonts w:ascii="Arial" w:hAnsi="Arial" w:cs="Arial"/>
          <w:sz w:val="24"/>
          <w:szCs w:val="24"/>
        </w:rPr>
      </w:pPr>
    </w:p>
    <w:p w:rsidR="0082021C" w:rsidRPr="009D66F7" w:rsidRDefault="00A27763" w:rsidP="00213EA8">
      <w:pPr>
        <w:spacing w:after="0" w:line="240" w:lineRule="auto"/>
        <w:jc w:val="both"/>
        <w:rPr>
          <w:rFonts w:ascii="Arial" w:hAnsi="Arial" w:cs="Arial"/>
          <w:sz w:val="24"/>
          <w:szCs w:val="24"/>
        </w:rPr>
      </w:pPr>
      <w:r>
        <w:rPr>
          <w:noProof/>
          <w:lang w:eastAsia="es-CO"/>
        </w:rPr>
        <w:drawing>
          <wp:inline distT="0" distB="0" distL="0" distR="0" wp14:anchorId="1FD15289" wp14:editId="3C581E6C">
            <wp:extent cx="6029325" cy="3295650"/>
            <wp:effectExtent l="0" t="0" r="9525" b="0"/>
            <wp:docPr id="9" name="Gráfico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633400-FF33-490E-BFBF-2E95350B59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29F5" w:rsidRPr="00356183" w:rsidRDefault="007229F5" w:rsidP="007229F5">
      <w:pPr>
        <w:spacing w:after="0" w:line="240" w:lineRule="auto"/>
        <w:jc w:val="both"/>
        <w:rPr>
          <w:rFonts w:ascii="Arial" w:hAnsi="Arial" w:cs="Arial"/>
          <w:sz w:val="20"/>
          <w:szCs w:val="20"/>
          <w:lang w:val="es-ES"/>
        </w:rPr>
      </w:pPr>
      <w:r w:rsidRPr="00356183">
        <w:rPr>
          <w:rFonts w:ascii="Arial" w:hAnsi="Arial" w:cs="Arial"/>
          <w:sz w:val="20"/>
          <w:szCs w:val="20"/>
          <w:lang w:val="es-ES"/>
        </w:rPr>
        <w:t>Fuente: SDQS</w:t>
      </w:r>
    </w:p>
    <w:p w:rsidR="00691478" w:rsidRDefault="00691478" w:rsidP="00691478">
      <w:pPr>
        <w:spacing w:after="0" w:line="240" w:lineRule="auto"/>
        <w:jc w:val="both"/>
        <w:rPr>
          <w:rFonts w:ascii="Arial" w:hAnsi="Arial" w:cs="Arial"/>
          <w:sz w:val="24"/>
          <w:szCs w:val="24"/>
          <w:lang w:val="es-ES"/>
        </w:rPr>
      </w:pPr>
      <w:r>
        <w:rPr>
          <w:rFonts w:ascii="Arial" w:hAnsi="Arial" w:cs="Arial"/>
          <w:sz w:val="24"/>
          <w:szCs w:val="24"/>
          <w:lang w:val="es-ES"/>
        </w:rPr>
        <w:lastRenderedPageBreak/>
        <w:t>La conclusión general</w:t>
      </w:r>
      <w:r w:rsidR="003E008C">
        <w:rPr>
          <w:rFonts w:ascii="Arial" w:hAnsi="Arial" w:cs="Arial"/>
          <w:sz w:val="24"/>
          <w:szCs w:val="24"/>
          <w:lang w:val="es-ES"/>
        </w:rPr>
        <w:t>,</w:t>
      </w:r>
      <w:r w:rsidR="00981097">
        <w:rPr>
          <w:rFonts w:ascii="Arial" w:hAnsi="Arial" w:cs="Arial"/>
          <w:sz w:val="24"/>
          <w:szCs w:val="24"/>
          <w:lang w:val="es-ES"/>
        </w:rPr>
        <w:t xml:space="preserve"> </w:t>
      </w:r>
      <w:r>
        <w:rPr>
          <w:rFonts w:ascii="Arial" w:hAnsi="Arial" w:cs="Arial"/>
          <w:sz w:val="24"/>
          <w:szCs w:val="24"/>
          <w:lang w:val="es-ES"/>
        </w:rPr>
        <w:t>es que las 1</w:t>
      </w:r>
      <w:r w:rsidR="00981097">
        <w:rPr>
          <w:rFonts w:ascii="Arial" w:hAnsi="Arial" w:cs="Arial"/>
          <w:sz w:val="24"/>
          <w:szCs w:val="24"/>
          <w:lang w:val="es-ES"/>
        </w:rPr>
        <w:t>1</w:t>
      </w:r>
      <w:r>
        <w:rPr>
          <w:rFonts w:ascii="Arial" w:hAnsi="Arial" w:cs="Arial"/>
          <w:sz w:val="24"/>
          <w:szCs w:val="24"/>
          <w:lang w:val="es-ES"/>
        </w:rPr>
        <w:t xml:space="preserve"> dependencias que dieron respuesta a las 3</w:t>
      </w:r>
      <w:r w:rsidR="00981097">
        <w:rPr>
          <w:rFonts w:ascii="Arial" w:hAnsi="Arial" w:cs="Arial"/>
          <w:sz w:val="24"/>
          <w:szCs w:val="24"/>
          <w:lang w:val="es-ES"/>
        </w:rPr>
        <w:t>49</w:t>
      </w:r>
      <w:r>
        <w:rPr>
          <w:rFonts w:ascii="Arial" w:hAnsi="Arial" w:cs="Arial"/>
          <w:sz w:val="24"/>
          <w:szCs w:val="24"/>
          <w:lang w:val="es-ES"/>
        </w:rPr>
        <w:t xml:space="preserve"> PQRSD para el mes de </w:t>
      </w:r>
      <w:r w:rsidR="00981097">
        <w:rPr>
          <w:rFonts w:ascii="Arial" w:hAnsi="Arial" w:cs="Arial"/>
          <w:sz w:val="24"/>
          <w:szCs w:val="24"/>
          <w:lang w:val="es-ES"/>
        </w:rPr>
        <w:t>mayo</w:t>
      </w:r>
      <w:r>
        <w:rPr>
          <w:rFonts w:ascii="Arial" w:hAnsi="Arial" w:cs="Arial"/>
          <w:sz w:val="24"/>
          <w:szCs w:val="24"/>
          <w:lang w:val="es-ES"/>
        </w:rPr>
        <w:t xml:space="preserve">, emplearon en promedio </w:t>
      </w:r>
      <w:r w:rsidR="00981097">
        <w:rPr>
          <w:rFonts w:ascii="Arial" w:hAnsi="Arial" w:cs="Arial"/>
          <w:sz w:val="24"/>
          <w:szCs w:val="24"/>
          <w:lang w:val="es-ES"/>
        </w:rPr>
        <w:t>10,65</w:t>
      </w:r>
      <w:r>
        <w:rPr>
          <w:rFonts w:ascii="Arial" w:hAnsi="Arial" w:cs="Arial"/>
          <w:sz w:val="24"/>
          <w:szCs w:val="24"/>
          <w:lang w:val="es-ES"/>
        </w:rPr>
        <w:t xml:space="preserve"> días hábiles, de los 15,</w:t>
      </w:r>
      <w:r w:rsidR="00981097">
        <w:rPr>
          <w:rFonts w:ascii="Arial" w:hAnsi="Arial" w:cs="Arial"/>
          <w:sz w:val="24"/>
          <w:szCs w:val="24"/>
          <w:lang w:val="es-ES"/>
        </w:rPr>
        <w:t>71</w:t>
      </w:r>
      <w:r>
        <w:rPr>
          <w:rFonts w:ascii="Arial" w:hAnsi="Arial" w:cs="Arial"/>
          <w:sz w:val="24"/>
          <w:szCs w:val="24"/>
          <w:lang w:val="es-ES"/>
        </w:rPr>
        <w:t xml:space="preserve"> promedio máximo que permite la ley. Permitiendo que se ahorraran en promedio </w:t>
      </w:r>
      <w:r w:rsidR="00981097">
        <w:rPr>
          <w:rFonts w:ascii="Arial" w:hAnsi="Arial" w:cs="Arial"/>
          <w:sz w:val="24"/>
          <w:szCs w:val="24"/>
          <w:lang w:val="es-ES"/>
        </w:rPr>
        <w:t>5</w:t>
      </w:r>
      <w:r>
        <w:rPr>
          <w:rFonts w:ascii="Arial" w:hAnsi="Arial" w:cs="Arial"/>
          <w:sz w:val="24"/>
          <w:szCs w:val="24"/>
          <w:lang w:val="es-ES"/>
        </w:rPr>
        <w:t>,</w:t>
      </w:r>
      <w:r w:rsidR="00981097">
        <w:rPr>
          <w:rFonts w:ascii="Arial" w:hAnsi="Arial" w:cs="Arial"/>
          <w:sz w:val="24"/>
          <w:szCs w:val="24"/>
          <w:lang w:val="es-ES"/>
        </w:rPr>
        <w:t>07</w:t>
      </w:r>
      <w:r>
        <w:rPr>
          <w:rFonts w:ascii="Arial" w:hAnsi="Arial" w:cs="Arial"/>
          <w:sz w:val="24"/>
          <w:szCs w:val="24"/>
          <w:lang w:val="es-ES"/>
        </w:rPr>
        <w:t xml:space="preserve"> días hábiles; que se utilizaron en las demás actividades que demanda la entidad.</w:t>
      </w:r>
    </w:p>
    <w:p w:rsidR="00981097" w:rsidRDefault="00981097" w:rsidP="00691478">
      <w:pPr>
        <w:spacing w:after="0" w:line="240" w:lineRule="auto"/>
        <w:jc w:val="both"/>
        <w:rPr>
          <w:rFonts w:ascii="Arial" w:hAnsi="Arial" w:cs="Arial"/>
          <w:sz w:val="24"/>
          <w:szCs w:val="24"/>
          <w:lang w:val="es-ES"/>
        </w:rPr>
      </w:pPr>
    </w:p>
    <w:p w:rsidR="00981097" w:rsidRPr="009D66F7" w:rsidRDefault="00981097" w:rsidP="00691478">
      <w:pPr>
        <w:spacing w:after="0" w:line="240" w:lineRule="auto"/>
        <w:jc w:val="both"/>
        <w:rPr>
          <w:rFonts w:ascii="Arial" w:hAnsi="Arial" w:cs="Arial"/>
          <w:sz w:val="24"/>
          <w:szCs w:val="24"/>
          <w:lang w:val="es-ES"/>
        </w:rPr>
      </w:pPr>
      <w:r>
        <w:rPr>
          <w:rFonts w:ascii="Arial" w:hAnsi="Arial" w:cs="Arial"/>
          <w:sz w:val="24"/>
          <w:szCs w:val="24"/>
          <w:lang w:val="es-ES"/>
        </w:rPr>
        <w:t>Sin embargo, hay que establecer que este mes fue el de mayor tiempo promedio de respuesta en lo corrido del año 2018, de igual manera es el mes con mas tiempos inoportunos. Una situación que se debe mejorar para incrementar el porcentaje de oportunidad de las respuestas de la CVP a la ciudadanía.</w:t>
      </w:r>
    </w:p>
    <w:p w:rsidR="00E458B7" w:rsidRDefault="00E458B7" w:rsidP="00213EA8">
      <w:pPr>
        <w:spacing w:after="0" w:line="240" w:lineRule="auto"/>
        <w:jc w:val="both"/>
        <w:rPr>
          <w:rFonts w:ascii="Arial" w:hAnsi="Arial" w:cs="Arial"/>
          <w:sz w:val="24"/>
          <w:szCs w:val="24"/>
          <w:lang w:val="es-ES"/>
        </w:rPr>
      </w:pPr>
    </w:p>
    <w:p w:rsidR="00691478" w:rsidRDefault="00691478" w:rsidP="00213EA8">
      <w:pPr>
        <w:spacing w:after="0" w:line="240" w:lineRule="auto"/>
        <w:jc w:val="both"/>
        <w:rPr>
          <w:rFonts w:ascii="Arial" w:hAnsi="Arial" w:cs="Arial"/>
          <w:sz w:val="24"/>
          <w:szCs w:val="24"/>
          <w:lang w:val="es-ES"/>
        </w:rPr>
      </w:pPr>
    </w:p>
    <w:p w:rsidR="00691478" w:rsidRDefault="00691478" w:rsidP="00213EA8">
      <w:pPr>
        <w:spacing w:after="0" w:line="240" w:lineRule="auto"/>
        <w:jc w:val="both"/>
        <w:rPr>
          <w:rFonts w:ascii="Arial" w:hAnsi="Arial" w:cs="Arial"/>
          <w:sz w:val="24"/>
          <w:szCs w:val="24"/>
          <w:lang w:val="es-ES"/>
        </w:rPr>
      </w:pPr>
    </w:p>
    <w:p w:rsidR="008751E1" w:rsidRDefault="008751E1" w:rsidP="00213EA8">
      <w:pPr>
        <w:spacing w:after="0" w:line="240" w:lineRule="auto"/>
        <w:jc w:val="both"/>
        <w:rPr>
          <w:rFonts w:ascii="Arial" w:hAnsi="Arial" w:cs="Arial"/>
          <w:sz w:val="24"/>
          <w:szCs w:val="24"/>
          <w:lang w:val="es-ES"/>
        </w:rPr>
      </w:pPr>
    </w:p>
    <w:p w:rsidR="00E458B7" w:rsidRPr="009D66F7" w:rsidRDefault="00E458B7" w:rsidP="00213EA8">
      <w:pPr>
        <w:spacing w:after="0" w:line="240" w:lineRule="auto"/>
        <w:jc w:val="both"/>
        <w:rPr>
          <w:rFonts w:ascii="Arial" w:hAnsi="Arial" w:cs="Arial"/>
          <w:sz w:val="24"/>
          <w:szCs w:val="24"/>
          <w:lang w:val="es-ES"/>
        </w:rPr>
      </w:pPr>
    </w:p>
    <w:p w:rsidR="000A2537" w:rsidRPr="009D66F7" w:rsidRDefault="000A2537" w:rsidP="000A2537">
      <w:pPr>
        <w:spacing w:after="0" w:line="240" w:lineRule="auto"/>
        <w:jc w:val="both"/>
        <w:rPr>
          <w:rFonts w:ascii="Arial" w:hAnsi="Arial" w:cs="Arial"/>
          <w:b/>
          <w:sz w:val="24"/>
          <w:szCs w:val="24"/>
          <w:lang w:val="es-ES"/>
        </w:rPr>
      </w:pPr>
      <w:r w:rsidRPr="009D66F7">
        <w:rPr>
          <w:rFonts w:ascii="Arial" w:hAnsi="Arial" w:cs="Arial"/>
          <w:b/>
          <w:sz w:val="24"/>
          <w:szCs w:val="24"/>
          <w:lang w:val="es-ES"/>
        </w:rPr>
        <w:t>CAMILO ERNESTO CHACON OROZCO</w:t>
      </w:r>
    </w:p>
    <w:p w:rsidR="000A2537" w:rsidRPr="009D66F7" w:rsidRDefault="000A2537" w:rsidP="000A2537">
      <w:pPr>
        <w:spacing w:after="0" w:line="240" w:lineRule="auto"/>
        <w:jc w:val="both"/>
        <w:rPr>
          <w:rFonts w:ascii="Arial" w:hAnsi="Arial" w:cs="Arial"/>
          <w:sz w:val="24"/>
          <w:szCs w:val="24"/>
          <w:lang w:val="es-ES"/>
        </w:rPr>
      </w:pPr>
      <w:r w:rsidRPr="009D66F7">
        <w:rPr>
          <w:rFonts w:ascii="Arial" w:hAnsi="Arial" w:cs="Arial"/>
          <w:sz w:val="24"/>
          <w:szCs w:val="24"/>
          <w:lang w:val="es-ES"/>
        </w:rPr>
        <w:t>Director de Gestión Corporativa y CID</w:t>
      </w:r>
    </w:p>
    <w:p w:rsidR="000A2537" w:rsidRPr="009D66F7" w:rsidRDefault="000A2537" w:rsidP="000A2537">
      <w:pPr>
        <w:spacing w:after="0" w:line="240" w:lineRule="auto"/>
        <w:rPr>
          <w:rFonts w:ascii="Arial" w:hAnsi="Arial" w:cs="Arial"/>
          <w:sz w:val="24"/>
          <w:szCs w:val="24"/>
          <w:lang w:val="es-ES"/>
        </w:rPr>
      </w:pPr>
    </w:p>
    <w:p w:rsidR="000A2537" w:rsidRPr="000A2537" w:rsidRDefault="000A2537" w:rsidP="000A2537">
      <w:pPr>
        <w:spacing w:after="0" w:line="240" w:lineRule="auto"/>
        <w:rPr>
          <w:sz w:val="18"/>
          <w:szCs w:val="18"/>
          <w:lang w:val="es-ES"/>
        </w:rPr>
      </w:pPr>
      <w:r w:rsidRPr="00B12016">
        <w:rPr>
          <w:sz w:val="18"/>
          <w:szCs w:val="18"/>
          <w:lang w:val="es-ES"/>
        </w:rPr>
        <w:t xml:space="preserve">Elaboro: </w:t>
      </w:r>
      <w:r>
        <w:rPr>
          <w:sz w:val="18"/>
          <w:szCs w:val="18"/>
          <w:lang w:val="es-ES"/>
        </w:rPr>
        <w:tab/>
      </w:r>
      <w:r w:rsidRPr="000A2537">
        <w:rPr>
          <w:sz w:val="18"/>
          <w:szCs w:val="18"/>
          <w:lang w:val="es-ES"/>
        </w:rPr>
        <w:t>Cesar Arbey Combita Cáceres - (Profesional Especializado-N-222-05)</w:t>
      </w:r>
    </w:p>
    <w:p w:rsidR="000A2537" w:rsidRPr="00B12016" w:rsidRDefault="000A2537" w:rsidP="000A2537">
      <w:pPr>
        <w:spacing w:after="0" w:line="240" w:lineRule="auto"/>
        <w:ind w:firstLine="708"/>
        <w:rPr>
          <w:sz w:val="18"/>
          <w:szCs w:val="18"/>
          <w:lang w:val="es-ES"/>
        </w:rPr>
      </w:pPr>
      <w:r w:rsidRPr="00B12016">
        <w:rPr>
          <w:sz w:val="18"/>
          <w:szCs w:val="18"/>
          <w:lang w:val="es-ES"/>
        </w:rPr>
        <w:t>Roberto Carlos Narvaez Cortes – Contrato # 47 de 2018</w:t>
      </w:r>
    </w:p>
    <w:p w:rsidR="00213EA8" w:rsidRDefault="000A2537" w:rsidP="00320133">
      <w:pPr>
        <w:spacing w:after="0" w:line="240" w:lineRule="auto"/>
        <w:rPr>
          <w:sz w:val="18"/>
          <w:szCs w:val="18"/>
          <w:lang w:val="es-ES"/>
        </w:rPr>
      </w:pPr>
      <w:r w:rsidRPr="00B12016">
        <w:rPr>
          <w:sz w:val="18"/>
          <w:szCs w:val="18"/>
          <w:lang w:val="es-ES"/>
        </w:rPr>
        <w:t>Reviso:</w:t>
      </w:r>
      <w:r>
        <w:rPr>
          <w:sz w:val="18"/>
          <w:szCs w:val="18"/>
          <w:lang w:val="es-ES"/>
        </w:rPr>
        <w:t xml:space="preserve"> </w:t>
      </w:r>
      <w:r>
        <w:rPr>
          <w:sz w:val="18"/>
          <w:szCs w:val="18"/>
          <w:lang w:val="es-ES"/>
        </w:rPr>
        <w:tab/>
      </w:r>
      <w:r w:rsidRPr="00B12016">
        <w:rPr>
          <w:sz w:val="18"/>
          <w:szCs w:val="18"/>
          <w:lang w:val="es-ES"/>
        </w:rPr>
        <w:t>Darryn Calderón Trujillo – Contrato #281 de 2018</w:t>
      </w:r>
    </w:p>
    <w:p w:rsidR="00743061" w:rsidRPr="00213EA8" w:rsidRDefault="00743061" w:rsidP="00320133">
      <w:pPr>
        <w:spacing w:after="0" w:line="240" w:lineRule="auto"/>
        <w:rPr>
          <w:rFonts w:ascii="Arial" w:hAnsi="Arial" w:cs="Arial"/>
          <w:sz w:val="24"/>
          <w:szCs w:val="24"/>
        </w:rPr>
      </w:pPr>
    </w:p>
    <w:sectPr w:rsidR="00743061" w:rsidRPr="00213EA8" w:rsidSect="00B360A3">
      <w:headerReference w:type="default" r:id="rId12"/>
      <w:footerReference w:type="default" r:id="rId13"/>
      <w:pgSz w:w="12240" w:h="15840"/>
      <w:pgMar w:top="2268" w:right="1134" w:bottom="1134" w:left="1701"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9EF" w:rsidRDefault="005039EF" w:rsidP="000C58E8">
      <w:pPr>
        <w:spacing w:after="0" w:line="240" w:lineRule="auto"/>
      </w:pPr>
      <w:r>
        <w:separator/>
      </w:r>
    </w:p>
  </w:endnote>
  <w:endnote w:type="continuationSeparator" w:id="0">
    <w:p w:rsidR="005039EF" w:rsidRDefault="005039EF"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9E" w:rsidRDefault="006D3E9E" w:rsidP="0068086D">
    <w:pPr>
      <w:pStyle w:val="Piedepgina"/>
    </w:pPr>
    <w:r>
      <w:rPr>
        <w:noProof/>
        <w:lang w:eastAsia="es-CO"/>
      </w:rPr>
      <mc:AlternateContent>
        <mc:Choice Requires="wps">
          <w:drawing>
            <wp:anchor distT="0" distB="0" distL="114300" distR="114300" simplePos="0" relativeHeight="251659264" behindDoc="0" locked="0" layoutInCell="1" allowOverlap="1" wp14:anchorId="3E143AD8" wp14:editId="29224165">
              <wp:simplePos x="0" y="0"/>
              <wp:positionH relativeFrom="column">
                <wp:posOffset>102870</wp:posOffset>
              </wp:positionH>
              <wp:positionV relativeFrom="paragraph">
                <wp:posOffset>47625</wp:posOffset>
              </wp:positionV>
              <wp:extent cx="859809" cy="368489"/>
              <wp:effectExtent l="0" t="0" r="16510" b="12700"/>
              <wp:wrapNone/>
              <wp:docPr id="2" name="2 Rectángulo"/>
              <wp:cNvGraphicFramePr/>
              <a:graphic xmlns:a="http://schemas.openxmlformats.org/drawingml/2006/main">
                <a:graphicData uri="http://schemas.microsoft.com/office/word/2010/wordprocessingShape">
                  <wps:wsp>
                    <wps:cNvSpPr/>
                    <wps:spPr>
                      <a:xfrm>
                        <a:off x="0" y="0"/>
                        <a:ext cx="859809" cy="36848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D3E9E" w:rsidRDefault="006D3E9E" w:rsidP="00CA51D4">
                          <w:pPr>
                            <w:shd w:val="clear" w:color="auto" w:fill="FFFFFF" w:themeFill="background1"/>
                            <w:spacing w:after="0" w:line="240" w:lineRule="auto"/>
                            <w:rPr>
                              <w:sz w:val="10"/>
                            </w:rPr>
                          </w:pPr>
                          <w:r>
                            <w:rPr>
                              <w:sz w:val="10"/>
                            </w:rPr>
                            <w:t xml:space="preserve">Código: </w:t>
                          </w:r>
                          <w:r w:rsidRPr="00F70E87">
                            <w:rPr>
                              <w:sz w:val="10"/>
                            </w:rPr>
                            <w:t>208-S</w:t>
                          </w:r>
                          <w:r>
                            <w:rPr>
                              <w:sz w:val="10"/>
                            </w:rPr>
                            <w:t>C</w:t>
                          </w:r>
                          <w:r w:rsidRPr="00F70E87">
                            <w:rPr>
                              <w:sz w:val="10"/>
                            </w:rPr>
                            <w:t>-</w:t>
                          </w:r>
                          <w:r>
                            <w:rPr>
                              <w:sz w:val="10"/>
                            </w:rPr>
                            <w:t>Ft</w:t>
                          </w:r>
                          <w:r w:rsidRPr="00F70E87">
                            <w:rPr>
                              <w:sz w:val="10"/>
                            </w:rPr>
                            <w:t>-</w:t>
                          </w:r>
                          <w:r>
                            <w:rPr>
                              <w:sz w:val="10"/>
                            </w:rPr>
                            <w:t>02</w:t>
                          </w:r>
                        </w:p>
                        <w:p w:rsidR="006D3E9E" w:rsidRPr="00F70E87" w:rsidRDefault="006D3E9E" w:rsidP="00CA51D4">
                          <w:pPr>
                            <w:shd w:val="clear" w:color="auto" w:fill="FFFFFF" w:themeFill="background1"/>
                            <w:spacing w:after="0" w:line="240" w:lineRule="auto"/>
                            <w:rPr>
                              <w:sz w:val="10"/>
                            </w:rPr>
                          </w:pPr>
                          <w:r w:rsidRPr="00F70E87">
                            <w:rPr>
                              <w:sz w:val="10"/>
                            </w:rPr>
                            <w:t>Versión: 1</w:t>
                          </w:r>
                        </w:p>
                        <w:p w:rsidR="006D3E9E" w:rsidRPr="00F70E87" w:rsidRDefault="006D3E9E" w:rsidP="00CA51D4">
                          <w:pPr>
                            <w:shd w:val="clear" w:color="auto" w:fill="FFFFFF" w:themeFill="background1"/>
                            <w:spacing w:after="0" w:line="240" w:lineRule="auto"/>
                            <w:rPr>
                              <w:sz w:val="4"/>
                            </w:rPr>
                          </w:pPr>
                          <w:r w:rsidRPr="00F70E87">
                            <w:rPr>
                              <w:sz w:val="10"/>
                            </w:rPr>
                            <w:t xml:space="preserve">Vigente: </w:t>
                          </w:r>
                          <w:r>
                            <w:rPr>
                              <w:sz w:val="10"/>
                            </w:rPr>
                            <w:t>19/09/2017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143AD8" id="2 Rectángulo" o:spid="_x0000_s1026" style="position:absolute;margin-left:8.1pt;margin-top:3.75pt;width:67.7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" fillcolor="white [3212]" strokecolor="white [3212]" strokeweight="2pt">
              <v:textbox>
                <w:txbxContent>
                  <w:p w:rsidR="006D3E9E" w:rsidRDefault="006D3E9E" w:rsidP="00CA51D4">
                    <w:pPr>
                      <w:shd w:val="clear" w:color="auto" w:fill="FFFFFF" w:themeFill="background1"/>
                      <w:spacing w:after="0" w:line="240" w:lineRule="auto"/>
                      <w:rPr>
                        <w:sz w:val="10"/>
                      </w:rPr>
                    </w:pPr>
                    <w:r>
                      <w:rPr>
                        <w:sz w:val="10"/>
                      </w:rPr>
                      <w:t xml:space="preserve">Código: </w:t>
                    </w:r>
                    <w:r w:rsidRPr="00F70E87">
                      <w:rPr>
                        <w:sz w:val="10"/>
                      </w:rPr>
                      <w:t>208-S</w:t>
                    </w:r>
                    <w:r>
                      <w:rPr>
                        <w:sz w:val="10"/>
                      </w:rPr>
                      <w:t>C</w:t>
                    </w:r>
                    <w:r w:rsidRPr="00F70E87">
                      <w:rPr>
                        <w:sz w:val="10"/>
                      </w:rPr>
                      <w:t>-</w:t>
                    </w:r>
                    <w:r>
                      <w:rPr>
                        <w:sz w:val="10"/>
                      </w:rPr>
                      <w:t>Ft</w:t>
                    </w:r>
                    <w:r w:rsidRPr="00F70E87">
                      <w:rPr>
                        <w:sz w:val="10"/>
                      </w:rPr>
                      <w:t>-</w:t>
                    </w:r>
                    <w:r>
                      <w:rPr>
                        <w:sz w:val="10"/>
                      </w:rPr>
                      <w:t>02</w:t>
                    </w:r>
                  </w:p>
                  <w:p w:rsidR="006D3E9E" w:rsidRPr="00F70E87" w:rsidRDefault="006D3E9E" w:rsidP="00CA51D4">
                    <w:pPr>
                      <w:shd w:val="clear" w:color="auto" w:fill="FFFFFF" w:themeFill="background1"/>
                      <w:spacing w:after="0" w:line="240" w:lineRule="auto"/>
                      <w:rPr>
                        <w:sz w:val="10"/>
                      </w:rPr>
                    </w:pPr>
                    <w:r w:rsidRPr="00F70E87">
                      <w:rPr>
                        <w:sz w:val="10"/>
                      </w:rPr>
                      <w:t>Versión: 1</w:t>
                    </w:r>
                  </w:p>
                  <w:p w:rsidR="006D3E9E" w:rsidRPr="00F70E87" w:rsidRDefault="006D3E9E" w:rsidP="00CA51D4">
                    <w:pPr>
                      <w:shd w:val="clear" w:color="auto" w:fill="FFFFFF" w:themeFill="background1"/>
                      <w:spacing w:after="0" w:line="240" w:lineRule="auto"/>
                      <w:rPr>
                        <w:sz w:val="4"/>
                      </w:rPr>
                    </w:pPr>
                    <w:r w:rsidRPr="00F70E87">
                      <w:rPr>
                        <w:sz w:val="10"/>
                      </w:rPr>
                      <w:t xml:space="preserve">Vigente: </w:t>
                    </w:r>
                    <w:r>
                      <w:rPr>
                        <w:sz w:val="10"/>
                      </w:rPr>
                      <w:t>19/09/2017</w:t>
                    </w:r>
                  </w:p>
                </w:txbxContent>
              </v:textbox>
            </v:rect>
          </w:pict>
        </mc:Fallback>
      </mc:AlternateContent>
    </w:r>
  </w:p>
  <w:p w:rsidR="006D3E9E" w:rsidRDefault="006D3E9E" w:rsidP="00D90C2B">
    <w:pPr>
      <w:pStyle w:val="Piedepgina"/>
      <w:ind w:left="-1701"/>
      <w:jc w:val="right"/>
    </w:pPr>
    <w:r w:rsidRPr="000C380A">
      <w:rPr>
        <w:noProof/>
        <w:lang w:eastAsia="es-CO"/>
      </w:rPr>
      <w:drawing>
        <wp:inline distT="0" distB="0" distL="0" distR="0" wp14:anchorId="223379C3" wp14:editId="2BD2FEEA">
          <wp:extent cx="6031821" cy="952500"/>
          <wp:effectExtent l="0" t="0" r="7620" b="0"/>
          <wp:docPr id="4" name="Imagen 4" descr="Z:\cmgarcia\Marcela Calidad\29. PLANTILLAS\plantilla_inte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mgarcia\Marcela Calidad\29. PLANTILLAS\plantilla_inter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3236" cy="95746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9EF" w:rsidRDefault="005039EF" w:rsidP="000C58E8">
      <w:pPr>
        <w:spacing w:after="0" w:line="240" w:lineRule="auto"/>
      </w:pPr>
      <w:r>
        <w:separator/>
      </w:r>
    </w:p>
  </w:footnote>
  <w:footnote w:type="continuationSeparator" w:id="0">
    <w:p w:rsidR="005039EF" w:rsidRDefault="005039EF" w:rsidP="000C5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9E" w:rsidRDefault="006D3E9E" w:rsidP="00FE1852">
    <w:pPr>
      <w:pStyle w:val="Encabezado"/>
      <w:tabs>
        <w:tab w:val="clear" w:pos="8838"/>
        <w:tab w:val="right" w:pos="9405"/>
      </w:tabs>
      <w:jc w:val="center"/>
      <w:rPr>
        <w:rFonts w:ascii="Arial" w:hAnsi="Arial" w:cs="Arial"/>
        <w:b/>
        <w:sz w:val="24"/>
        <w:szCs w:val="24"/>
      </w:rPr>
    </w:pPr>
    <w:r>
      <w:rPr>
        <w:rFonts w:ascii="Times New Roman" w:hAnsi="Times New Roman"/>
        <w:b/>
        <w:noProof/>
        <w:sz w:val="24"/>
        <w:szCs w:val="24"/>
        <w:lang w:eastAsia="es-CO"/>
      </w:rPr>
      <w:drawing>
        <wp:inline distT="0" distB="0" distL="0" distR="0" wp14:anchorId="5BA9BED8" wp14:editId="1A0B49A0">
          <wp:extent cx="900000" cy="9000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p w:rsidR="006D3E9E" w:rsidRPr="003A0989" w:rsidRDefault="006D3E9E" w:rsidP="00FE1852">
    <w:pPr>
      <w:pStyle w:val="Encabezado"/>
      <w:tabs>
        <w:tab w:val="clear" w:pos="8838"/>
        <w:tab w:val="right" w:pos="9405"/>
      </w:tabs>
      <w:jc w:val="cent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A22F6"/>
    <w:multiLevelType w:val="hybridMultilevel"/>
    <w:tmpl w:val="DC2E69AE"/>
    <w:lvl w:ilvl="0" w:tplc="9C96D570">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3950D66"/>
    <w:multiLevelType w:val="multilevel"/>
    <w:tmpl w:val="4BF800CA"/>
    <w:lvl w:ilvl="0">
      <w:start w:val="3"/>
      <w:numFmt w:val="decimal"/>
      <w:lvlText w:val="%1"/>
      <w:lvlJc w:val="left"/>
      <w:pPr>
        <w:ind w:left="360" w:hanging="360"/>
      </w:pPr>
      <w:rPr>
        <w:rFonts w:hint="default"/>
      </w:rPr>
    </w:lvl>
    <w:lvl w:ilvl="1">
      <w:start w:val="6"/>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
    <w:nsid w:val="564558A3"/>
    <w:multiLevelType w:val="hybridMultilevel"/>
    <w:tmpl w:val="2F7E7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A23355A"/>
    <w:multiLevelType w:val="multilevel"/>
    <w:tmpl w:val="067405E2"/>
    <w:lvl w:ilvl="0">
      <w:start w:val="1"/>
      <w:numFmt w:val="decimal"/>
      <w:pStyle w:val="Ttulo1"/>
      <w:lvlText w:val="%1."/>
      <w:lvlJc w:val="left"/>
      <w:pPr>
        <w:ind w:left="170" w:hanging="170"/>
      </w:pPr>
      <w:rPr>
        <w:rFonts w:ascii="Arial" w:hAnsi="Arial" w:hint="default"/>
        <w:b/>
        <w:i w:val="0"/>
        <w:sz w:val="24"/>
      </w:rPr>
    </w:lvl>
    <w:lvl w:ilvl="1">
      <w:start w:val="1"/>
      <w:numFmt w:val="decimal"/>
      <w:pStyle w:val="Ttulo2"/>
      <w:lvlText w:val="%1.%2."/>
      <w:lvlJc w:val="left"/>
      <w:pPr>
        <w:ind w:left="227" w:hanging="170"/>
      </w:pPr>
      <w:rPr>
        <w:rFonts w:ascii="Arial" w:hAnsi="Arial" w:hint="default"/>
        <w:b/>
        <w:i w:val="0"/>
        <w:sz w:val="24"/>
      </w:rPr>
    </w:lvl>
    <w:lvl w:ilvl="2">
      <w:start w:val="1"/>
      <w:numFmt w:val="decimal"/>
      <w:pStyle w:val="Ttulo3"/>
      <w:lvlText w:val="%1.%2.%3."/>
      <w:lvlJc w:val="left"/>
      <w:pPr>
        <w:ind w:left="284" w:hanging="170"/>
      </w:pPr>
      <w:rPr>
        <w:rFonts w:ascii="Arial" w:hAnsi="Arial" w:hint="default"/>
        <w:b/>
        <w:i w:val="0"/>
        <w:caps/>
        <w:sz w:val="24"/>
      </w:rPr>
    </w:lvl>
    <w:lvl w:ilvl="3">
      <w:start w:val="1"/>
      <w:numFmt w:val="decimal"/>
      <w:pStyle w:val="Ttulo4"/>
      <w:lvlText w:val="%1.%2.%3.%4."/>
      <w:lvlJc w:val="left"/>
      <w:pPr>
        <w:ind w:left="341" w:hanging="170"/>
      </w:pPr>
      <w:rPr>
        <w:rFonts w:ascii="Arial" w:hAnsi="Arial" w:hint="default"/>
        <w:b/>
        <w:i w:val="0"/>
        <w:sz w:val="24"/>
      </w:rPr>
    </w:lvl>
    <w:lvl w:ilvl="4">
      <w:start w:val="1"/>
      <w:numFmt w:val="decimal"/>
      <w:pStyle w:val="Ttulo5"/>
      <w:lvlText w:val="%1.%2.%3.%4.%5."/>
      <w:lvlJc w:val="left"/>
      <w:pPr>
        <w:tabs>
          <w:tab w:val="num" w:pos="737"/>
        </w:tabs>
        <w:ind w:left="398" w:hanging="170"/>
      </w:pPr>
      <w:rPr>
        <w:rFonts w:ascii="Arial" w:hAnsi="Arial" w:hint="default"/>
        <w:b/>
        <w:i w:val="0"/>
        <w:caps/>
        <w:strike w:val="0"/>
        <w:dstrike w:val="0"/>
      </w:rPr>
    </w:lvl>
    <w:lvl w:ilvl="5">
      <w:start w:val="1"/>
      <w:numFmt w:val="decimal"/>
      <w:lvlText w:val="%1.%2.%3.%4.%5.%6."/>
      <w:lvlJc w:val="left"/>
      <w:pPr>
        <w:ind w:left="455" w:hanging="170"/>
      </w:pPr>
      <w:rPr>
        <w:rFonts w:hint="default"/>
      </w:rPr>
    </w:lvl>
    <w:lvl w:ilvl="6">
      <w:start w:val="1"/>
      <w:numFmt w:val="decimal"/>
      <w:lvlText w:val="%1.%2.%3.%4.%5.%6.%7."/>
      <w:lvlJc w:val="left"/>
      <w:pPr>
        <w:ind w:left="512" w:hanging="170"/>
      </w:pPr>
      <w:rPr>
        <w:rFonts w:hint="default"/>
      </w:rPr>
    </w:lvl>
    <w:lvl w:ilvl="7">
      <w:start w:val="1"/>
      <w:numFmt w:val="decimal"/>
      <w:lvlText w:val="%1.%2.%3.%4.%5.%6.%7.%8."/>
      <w:lvlJc w:val="left"/>
      <w:pPr>
        <w:ind w:left="569" w:hanging="170"/>
      </w:pPr>
      <w:rPr>
        <w:rFonts w:hint="default"/>
      </w:rPr>
    </w:lvl>
    <w:lvl w:ilvl="8">
      <w:start w:val="1"/>
      <w:numFmt w:val="decimal"/>
      <w:lvlText w:val="%1.%2.%3.%4.%5.%6.%7.%8.%9."/>
      <w:lvlJc w:val="left"/>
      <w:pPr>
        <w:ind w:left="626" w:hanging="170"/>
      </w:pPr>
      <w:rPr>
        <w:rFonts w:hint="default"/>
      </w:rPr>
    </w:lvl>
  </w:abstractNum>
  <w:abstractNum w:abstractNumId="4">
    <w:nsid w:val="5B9408DD"/>
    <w:multiLevelType w:val="hybridMultilevel"/>
    <w:tmpl w:val="901AA67A"/>
    <w:lvl w:ilvl="0" w:tplc="0106C43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DA"/>
    <w:rsid w:val="0000274E"/>
    <w:rsid w:val="0000332F"/>
    <w:rsid w:val="00004084"/>
    <w:rsid w:val="000049DB"/>
    <w:rsid w:val="0000559E"/>
    <w:rsid w:val="00006D02"/>
    <w:rsid w:val="00007225"/>
    <w:rsid w:val="00007C05"/>
    <w:rsid w:val="000119EB"/>
    <w:rsid w:val="000121C4"/>
    <w:rsid w:val="00014968"/>
    <w:rsid w:val="0001602F"/>
    <w:rsid w:val="0001603C"/>
    <w:rsid w:val="0002084F"/>
    <w:rsid w:val="000208D0"/>
    <w:rsid w:val="00024F22"/>
    <w:rsid w:val="000256D8"/>
    <w:rsid w:val="00025FE0"/>
    <w:rsid w:val="00031607"/>
    <w:rsid w:val="000319ED"/>
    <w:rsid w:val="00031F3B"/>
    <w:rsid w:val="000345CD"/>
    <w:rsid w:val="000350DE"/>
    <w:rsid w:val="00037400"/>
    <w:rsid w:val="00037C66"/>
    <w:rsid w:val="000401F3"/>
    <w:rsid w:val="000411D5"/>
    <w:rsid w:val="00043448"/>
    <w:rsid w:val="00043DA8"/>
    <w:rsid w:val="00044219"/>
    <w:rsid w:val="00046446"/>
    <w:rsid w:val="00047C2A"/>
    <w:rsid w:val="00047DF1"/>
    <w:rsid w:val="00047E36"/>
    <w:rsid w:val="00051199"/>
    <w:rsid w:val="00051ADF"/>
    <w:rsid w:val="00052FF5"/>
    <w:rsid w:val="0005357A"/>
    <w:rsid w:val="00055BA4"/>
    <w:rsid w:val="000566D3"/>
    <w:rsid w:val="0005773B"/>
    <w:rsid w:val="00060F69"/>
    <w:rsid w:val="0006161D"/>
    <w:rsid w:val="00064972"/>
    <w:rsid w:val="00067DB5"/>
    <w:rsid w:val="00071FD8"/>
    <w:rsid w:val="00073FC7"/>
    <w:rsid w:val="00074F3A"/>
    <w:rsid w:val="00075FC7"/>
    <w:rsid w:val="0007770C"/>
    <w:rsid w:val="00081727"/>
    <w:rsid w:val="00081858"/>
    <w:rsid w:val="00086106"/>
    <w:rsid w:val="000877CC"/>
    <w:rsid w:val="00087C8F"/>
    <w:rsid w:val="0009063A"/>
    <w:rsid w:val="00090787"/>
    <w:rsid w:val="00091E5E"/>
    <w:rsid w:val="00091E9E"/>
    <w:rsid w:val="0009386E"/>
    <w:rsid w:val="00093A2F"/>
    <w:rsid w:val="00093A8D"/>
    <w:rsid w:val="00096B48"/>
    <w:rsid w:val="000A0B28"/>
    <w:rsid w:val="000A2537"/>
    <w:rsid w:val="000A274B"/>
    <w:rsid w:val="000A3FC9"/>
    <w:rsid w:val="000A5202"/>
    <w:rsid w:val="000B3263"/>
    <w:rsid w:val="000B47BE"/>
    <w:rsid w:val="000B53DD"/>
    <w:rsid w:val="000B65BA"/>
    <w:rsid w:val="000C20C1"/>
    <w:rsid w:val="000C380A"/>
    <w:rsid w:val="000C4A79"/>
    <w:rsid w:val="000C4B46"/>
    <w:rsid w:val="000C58E8"/>
    <w:rsid w:val="000C5A30"/>
    <w:rsid w:val="000C5C0C"/>
    <w:rsid w:val="000C6E64"/>
    <w:rsid w:val="000D595E"/>
    <w:rsid w:val="000D5D98"/>
    <w:rsid w:val="000D72BC"/>
    <w:rsid w:val="000D77FA"/>
    <w:rsid w:val="000E1616"/>
    <w:rsid w:val="000E2F6B"/>
    <w:rsid w:val="000E32FF"/>
    <w:rsid w:val="000E365E"/>
    <w:rsid w:val="000F0C96"/>
    <w:rsid w:val="000F53F0"/>
    <w:rsid w:val="000F5995"/>
    <w:rsid w:val="00104E7A"/>
    <w:rsid w:val="00106964"/>
    <w:rsid w:val="00107A3B"/>
    <w:rsid w:val="00114369"/>
    <w:rsid w:val="00115AFA"/>
    <w:rsid w:val="001166B3"/>
    <w:rsid w:val="00116AE6"/>
    <w:rsid w:val="00120248"/>
    <w:rsid w:val="00121DED"/>
    <w:rsid w:val="001227F5"/>
    <w:rsid w:val="00123158"/>
    <w:rsid w:val="00123CA4"/>
    <w:rsid w:val="001265A1"/>
    <w:rsid w:val="00126817"/>
    <w:rsid w:val="001279F6"/>
    <w:rsid w:val="001314AD"/>
    <w:rsid w:val="00131529"/>
    <w:rsid w:val="00131BF8"/>
    <w:rsid w:val="001322E5"/>
    <w:rsid w:val="001330F0"/>
    <w:rsid w:val="00133FC3"/>
    <w:rsid w:val="00134CFF"/>
    <w:rsid w:val="00135B62"/>
    <w:rsid w:val="00136AE2"/>
    <w:rsid w:val="00137A41"/>
    <w:rsid w:val="00141C6A"/>
    <w:rsid w:val="00142242"/>
    <w:rsid w:val="0014243E"/>
    <w:rsid w:val="001430C7"/>
    <w:rsid w:val="00145C62"/>
    <w:rsid w:val="00150D3E"/>
    <w:rsid w:val="0015215D"/>
    <w:rsid w:val="00152B81"/>
    <w:rsid w:val="001550FC"/>
    <w:rsid w:val="00156941"/>
    <w:rsid w:val="001569A0"/>
    <w:rsid w:val="00162E35"/>
    <w:rsid w:val="001648FA"/>
    <w:rsid w:val="0016613D"/>
    <w:rsid w:val="00167202"/>
    <w:rsid w:val="00170D45"/>
    <w:rsid w:val="001779A1"/>
    <w:rsid w:val="00181098"/>
    <w:rsid w:val="001818B7"/>
    <w:rsid w:val="0018498E"/>
    <w:rsid w:val="001851C7"/>
    <w:rsid w:val="001866BD"/>
    <w:rsid w:val="00190280"/>
    <w:rsid w:val="00190DDB"/>
    <w:rsid w:val="0019180D"/>
    <w:rsid w:val="0019212F"/>
    <w:rsid w:val="001932F8"/>
    <w:rsid w:val="00194911"/>
    <w:rsid w:val="001950F0"/>
    <w:rsid w:val="00195D76"/>
    <w:rsid w:val="001964B7"/>
    <w:rsid w:val="001A17FE"/>
    <w:rsid w:val="001A33F4"/>
    <w:rsid w:val="001A41F5"/>
    <w:rsid w:val="001A4303"/>
    <w:rsid w:val="001A5A07"/>
    <w:rsid w:val="001A5FB2"/>
    <w:rsid w:val="001A608E"/>
    <w:rsid w:val="001B2AEE"/>
    <w:rsid w:val="001B3B23"/>
    <w:rsid w:val="001B64C3"/>
    <w:rsid w:val="001B7046"/>
    <w:rsid w:val="001B7388"/>
    <w:rsid w:val="001B78D3"/>
    <w:rsid w:val="001C0250"/>
    <w:rsid w:val="001C0356"/>
    <w:rsid w:val="001C312B"/>
    <w:rsid w:val="001C5490"/>
    <w:rsid w:val="001C59BC"/>
    <w:rsid w:val="001C5CDB"/>
    <w:rsid w:val="001C7DBD"/>
    <w:rsid w:val="001D2D49"/>
    <w:rsid w:val="001D472C"/>
    <w:rsid w:val="001D5963"/>
    <w:rsid w:val="001D5A6E"/>
    <w:rsid w:val="001E1D82"/>
    <w:rsid w:val="001E37B4"/>
    <w:rsid w:val="001E455B"/>
    <w:rsid w:val="001E6E5D"/>
    <w:rsid w:val="001F75C1"/>
    <w:rsid w:val="001F7EDD"/>
    <w:rsid w:val="00200C24"/>
    <w:rsid w:val="002031BC"/>
    <w:rsid w:val="00205BC7"/>
    <w:rsid w:val="00213562"/>
    <w:rsid w:val="00213EA8"/>
    <w:rsid w:val="0021465D"/>
    <w:rsid w:val="0021634B"/>
    <w:rsid w:val="0022130F"/>
    <w:rsid w:val="002214C6"/>
    <w:rsid w:val="00221BA5"/>
    <w:rsid w:val="0022579D"/>
    <w:rsid w:val="00231A8E"/>
    <w:rsid w:val="00233F0C"/>
    <w:rsid w:val="00236D7D"/>
    <w:rsid w:val="0023776F"/>
    <w:rsid w:val="00240248"/>
    <w:rsid w:val="00240C21"/>
    <w:rsid w:val="00241604"/>
    <w:rsid w:val="00243E1A"/>
    <w:rsid w:val="00245083"/>
    <w:rsid w:val="00245B37"/>
    <w:rsid w:val="00245CD1"/>
    <w:rsid w:val="00246120"/>
    <w:rsid w:val="002503A9"/>
    <w:rsid w:val="00250C39"/>
    <w:rsid w:val="002513C8"/>
    <w:rsid w:val="0025228F"/>
    <w:rsid w:val="0025463A"/>
    <w:rsid w:val="00260014"/>
    <w:rsid w:val="00261BB3"/>
    <w:rsid w:val="0026609F"/>
    <w:rsid w:val="0027161F"/>
    <w:rsid w:val="00271E23"/>
    <w:rsid w:val="00273D14"/>
    <w:rsid w:val="00275724"/>
    <w:rsid w:val="0027725D"/>
    <w:rsid w:val="0028320D"/>
    <w:rsid w:val="00283FDC"/>
    <w:rsid w:val="002849DE"/>
    <w:rsid w:val="00284FDB"/>
    <w:rsid w:val="00286062"/>
    <w:rsid w:val="002935BA"/>
    <w:rsid w:val="002959B9"/>
    <w:rsid w:val="0029692E"/>
    <w:rsid w:val="00297A9F"/>
    <w:rsid w:val="002A0DE0"/>
    <w:rsid w:val="002A568E"/>
    <w:rsid w:val="002A7998"/>
    <w:rsid w:val="002A7E10"/>
    <w:rsid w:val="002B1D03"/>
    <w:rsid w:val="002B2438"/>
    <w:rsid w:val="002B2772"/>
    <w:rsid w:val="002B3D33"/>
    <w:rsid w:val="002C087C"/>
    <w:rsid w:val="002C0E13"/>
    <w:rsid w:val="002C2345"/>
    <w:rsid w:val="002C28E4"/>
    <w:rsid w:val="002C41A3"/>
    <w:rsid w:val="002C67B6"/>
    <w:rsid w:val="002C7434"/>
    <w:rsid w:val="002D6A6A"/>
    <w:rsid w:val="002E02F2"/>
    <w:rsid w:val="002E2D5F"/>
    <w:rsid w:val="002E315A"/>
    <w:rsid w:val="002F0F5A"/>
    <w:rsid w:val="002F1EFA"/>
    <w:rsid w:val="002F3F3F"/>
    <w:rsid w:val="003015DF"/>
    <w:rsid w:val="00302E3F"/>
    <w:rsid w:val="00304911"/>
    <w:rsid w:val="003066CC"/>
    <w:rsid w:val="00306CA2"/>
    <w:rsid w:val="003110D9"/>
    <w:rsid w:val="00311649"/>
    <w:rsid w:val="00313808"/>
    <w:rsid w:val="003141DA"/>
    <w:rsid w:val="00316293"/>
    <w:rsid w:val="00316401"/>
    <w:rsid w:val="00317678"/>
    <w:rsid w:val="00320133"/>
    <w:rsid w:val="0032091A"/>
    <w:rsid w:val="00321168"/>
    <w:rsid w:val="0032360E"/>
    <w:rsid w:val="003263B9"/>
    <w:rsid w:val="003314E4"/>
    <w:rsid w:val="00331700"/>
    <w:rsid w:val="003331E7"/>
    <w:rsid w:val="00333F0C"/>
    <w:rsid w:val="00335153"/>
    <w:rsid w:val="0033526E"/>
    <w:rsid w:val="00342F23"/>
    <w:rsid w:val="003435E9"/>
    <w:rsid w:val="00344396"/>
    <w:rsid w:val="00347B28"/>
    <w:rsid w:val="00353CF1"/>
    <w:rsid w:val="003555B9"/>
    <w:rsid w:val="00355F4B"/>
    <w:rsid w:val="00356183"/>
    <w:rsid w:val="00356316"/>
    <w:rsid w:val="0035773D"/>
    <w:rsid w:val="003602FC"/>
    <w:rsid w:val="00363339"/>
    <w:rsid w:val="00364B6D"/>
    <w:rsid w:val="003651D8"/>
    <w:rsid w:val="00365B43"/>
    <w:rsid w:val="003663A3"/>
    <w:rsid w:val="00367DC9"/>
    <w:rsid w:val="003739B9"/>
    <w:rsid w:val="0037508F"/>
    <w:rsid w:val="00380632"/>
    <w:rsid w:val="0038185A"/>
    <w:rsid w:val="00390636"/>
    <w:rsid w:val="0039406B"/>
    <w:rsid w:val="00394879"/>
    <w:rsid w:val="00396B8B"/>
    <w:rsid w:val="003A0989"/>
    <w:rsid w:val="003A1231"/>
    <w:rsid w:val="003B403B"/>
    <w:rsid w:val="003B48FB"/>
    <w:rsid w:val="003B7C94"/>
    <w:rsid w:val="003B7F47"/>
    <w:rsid w:val="003C017C"/>
    <w:rsid w:val="003C2BAB"/>
    <w:rsid w:val="003C7BAC"/>
    <w:rsid w:val="003C7F4C"/>
    <w:rsid w:val="003D012F"/>
    <w:rsid w:val="003D08FF"/>
    <w:rsid w:val="003D0B44"/>
    <w:rsid w:val="003D207D"/>
    <w:rsid w:val="003D21AB"/>
    <w:rsid w:val="003D2AA5"/>
    <w:rsid w:val="003D2EE4"/>
    <w:rsid w:val="003D565E"/>
    <w:rsid w:val="003D599E"/>
    <w:rsid w:val="003D5ACE"/>
    <w:rsid w:val="003D5E9F"/>
    <w:rsid w:val="003D7EDB"/>
    <w:rsid w:val="003D7FA8"/>
    <w:rsid w:val="003E008C"/>
    <w:rsid w:val="003E18B6"/>
    <w:rsid w:val="003F2898"/>
    <w:rsid w:val="003F2C6F"/>
    <w:rsid w:val="003F4E0D"/>
    <w:rsid w:val="003F601A"/>
    <w:rsid w:val="003F7E8E"/>
    <w:rsid w:val="0040058B"/>
    <w:rsid w:val="004027F1"/>
    <w:rsid w:val="00402E4F"/>
    <w:rsid w:val="00402ED1"/>
    <w:rsid w:val="0040541E"/>
    <w:rsid w:val="00406DCF"/>
    <w:rsid w:val="00406F33"/>
    <w:rsid w:val="00407C6F"/>
    <w:rsid w:val="004101F0"/>
    <w:rsid w:val="00410B9D"/>
    <w:rsid w:val="00411285"/>
    <w:rsid w:val="00412EFD"/>
    <w:rsid w:val="0041424C"/>
    <w:rsid w:val="004152E4"/>
    <w:rsid w:val="00415593"/>
    <w:rsid w:val="00415C78"/>
    <w:rsid w:val="00416BBD"/>
    <w:rsid w:val="0041710F"/>
    <w:rsid w:val="00417321"/>
    <w:rsid w:val="00422457"/>
    <w:rsid w:val="00424A5A"/>
    <w:rsid w:val="00425A12"/>
    <w:rsid w:val="0043403D"/>
    <w:rsid w:val="00441655"/>
    <w:rsid w:val="00441F08"/>
    <w:rsid w:val="00443919"/>
    <w:rsid w:val="004446D4"/>
    <w:rsid w:val="0044783D"/>
    <w:rsid w:val="004543CD"/>
    <w:rsid w:val="004630B4"/>
    <w:rsid w:val="00464100"/>
    <w:rsid w:val="00466078"/>
    <w:rsid w:val="00466B98"/>
    <w:rsid w:val="00467318"/>
    <w:rsid w:val="00472D3D"/>
    <w:rsid w:val="004733B3"/>
    <w:rsid w:val="00475966"/>
    <w:rsid w:val="004769FF"/>
    <w:rsid w:val="004775E4"/>
    <w:rsid w:val="00477EFB"/>
    <w:rsid w:val="00481136"/>
    <w:rsid w:val="00483186"/>
    <w:rsid w:val="004842CA"/>
    <w:rsid w:val="00486174"/>
    <w:rsid w:val="004868F1"/>
    <w:rsid w:val="00487DA2"/>
    <w:rsid w:val="00487F0F"/>
    <w:rsid w:val="00490A49"/>
    <w:rsid w:val="00493A89"/>
    <w:rsid w:val="004945B1"/>
    <w:rsid w:val="00494853"/>
    <w:rsid w:val="004A0CB7"/>
    <w:rsid w:val="004A1165"/>
    <w:rsid w:val="004A2B39"/>
    <w:rsid w:val="004A4080"/>
    <w:rsid w:val="004B057D"/>
    <w:rsid w:val="004B05C1"/>
    <w:rsid w:val="004B38C0"/>
    <w:rsid w:val="004B3B4C"/>
    <w:rsid w:val="004B52B2"/>
    <w:rsid w:val="004C01E9"/>
    <w:rsid w:val="004C5189"/>
    <w:rsid w:val="004C79A6"/>
    <w:rsid w:val="004D0B91"/>
    <w:rsid w:val="004D0F8A"/>
    <w:rsid w:val="004D1B2E"/>
    <w:rsid w:val="004D1C05"/>
    <w:rsid w:val="004D4F94"/>
    <w:rsid w:val="004D6E10"/>
    <w:rsid w:val="004D75D7"/>
    <w:rsid w:val="004E060A"/>
    <w:rsid w:val="004E2051"/>
    <w:rsid w:val="004E443C"/>
    <w:rsid w:val="004E45A9"/>
    <w:rsid w:val="004E4D4E"/>
    <w:rsid w:val="004E4FD0"/>
    <w:rsid w:val="004E52B0"/>
    <w:rsid w:val="004F0267"/>
    <w:rsid w:val="004F0D9D"/>
    <w:rsid w:val="004F524B"/>
    <w:rsid w:val="004F7C3F"/>
    <w:rsid w:val="0050109F"/>
    <w:rsid w:val="00501E7D"/>
    <w:rsid w:val="005039EF"/>
    <w:rsid w:val="0050580B"/>
    <w:rsid w:val="0050659D"/>
    <w:rsid w:val="00517E45"/>
    <w:rsid w:val="00523937"/>
    <w:rsid w:val="00523C25"/>
    <w:rsid w:val="0052745A"/>
    <w:rsid w:val="00530093"/>
    <w:rsid w:val="00530C4F"/>
    <w:rsid w:val="0053285E"/>
    <w:rsid w:val="0053336E"/>
    <w:rsid w:val="00533716"/>
    <w:rsid w:val="00533AD0"/>
    <w:rsid w:val="005343C4"/>
    <w:rsid w:val="0053642D"/>
    <w:rsid w:val="005374ED"/>
    <w:rsid w:val="005402B2"/>
    <w:rsid w:val="0054042F"/>
    <w:rsid w:val="00543233"/>
    <w:rsid w:val="005436FB"/>
    <w:rsid w:val="00543812"/>
    <w:rsid w:val="00543E34"/>
    <w:rsid w:val="00543ECC"/>
    <w:rsid w:val="005441A3"/>
    <w:rsid w:val="005445C1"/>
    <w:rsid w:val="00545430"/>
    <w:rsid w:val="00550B28"/>
    <w:rsid w:val="0055248D"/>
    <w:rsid w:val="00556151"/>
    <w:rsid w:val="00557339"/>
    <w:rsid w:val="00560198"/>
    <w:rsid w:val="0056389B"/>
    <w:rsid w:val="00564011"/>
    <w:rsid w:val="005641DD"/>
    <w:rsid w:val="005661D0"/>
    <w:rsid w:val="0056654F"/>
    <w:rsid w:val="00566F82"/>
    <w:rsid w:val="00567A5C"/>
    <w:rsid w:val="005753A0"/>
    <w:rsid w:val="005754E0"/>
    <w:rsid w:val="00584984"/>
    <w:rsid w:val="00586D6E"/>
    <w:rsid w:val="00591C22"/>
    <w:rsid w:val="00594151"/>
    <w:rsid w:val="00594358"/>
    <w:rsid w:val="00597469"/>
    <w:rsid w:val="00597807"/>
    <w:rsid w:val="005A1B21"/>
    <w:rsid w:val="005A3922"/>
    <w:rsid w:val="005A4140"/>
    <w:rsid w:val="005A5286"/>
    <w:rsid w:val="005A60AB"/>
    <w:rsid w:val="005A6954"/>
    <w:rsid w:val="005B1F02"/>
    <w:rsid w:val="005B2F4B"/>
    <w:rsid w:val="005B4E02"/>
    <w:rsid w:val="005C05C1"/>
    <w:rsid w:val="005C2D1E"/>
    <w:rsid w:val="005C3545"/>
    <w:rsid w:val="005C4E4E"/>
    <w:rsid w:val="005C599D"/>
    <w:rsid w:val="005C5ED9"/>
    <w:rsid w:val="005C6207"/>
    <w:rsid w:val="005C7468"/>
    <w:rsid w:val="005C7DFD"/>
    <w:rsid w:val="005D2D31"/>
    <w:rsid w:val="005D3F27"/>
    <w:rsid w:val="005D4B38"/>
    <w:rsid w:val="005D516E"/>
    <w:rsid w:val="005D6549"/>
    <w:rsid w:val="005D6B51"/>
    <w:rsid w:val="005E22AF"/>
    <w:rsid w:val="005E65F0"/>
    <w:rsid w:val="005F0BC8"/>
    <w:rsid w:val="005F1437"/>
    <w:rsid w:val="005F3361"/>
    <w:rsid w:val="005F58F0"/>
    <w:rsid w:val="005F7580"/>
    <w:rsid w:val="00600606"/>
    <w:rsid w:val="006052E3"/>
    <w:rsid w:val="00606E01"/>
    <w:rsid w:val="00607463"/>
    <w:rsid w:val="006134C3"/>
    <w:rsid w:val="00613A04"/>
    <w:rsid w:val="00615BC7"/>
    <w:rsid w:val="0061602A"/>
    <w:rsid w:val="00623BF1"/>
    <w:rsid w:val="00624F47"/>
    <w:rsid w:val="00626E32"/>
    <w:rsid w:val="00630684"/>
    <w:rsid w:val="00631DAE"/>
    <w:rsid w:val="00634CF8"/>
    <w:rsid w:val="00637669"/>
    <w:rsid w:val="0064108B"/>
    <w:rsid w:val="00642253"/>
    <w:rsid w:val="0064345C"/>
    <w:rsid w:val="00645110"/>
    <w:rsid w:val="00645666"/>
    <w:rsid w:val="006466EB"/>
    <w:rsid w:val="0065445D"/>
    <w:rsid w:val="006607AE"/>
    <w:rsid w:val="00662F72"/>
    <w:rsid w:val="00666608"/>
    <w:rsid w:val="00667C81"/>
    <w:rsid w:val="00670C5E"/>
    <w:rsid w:val="00670FBE"/>
    <w:rsid w:val="006718AD"/>
    <w:rsid w:val="00672364"/>
    <w:rsid w:val="006726D3"/>
    <w:rsid w:val="00674D90"/>
    <w:rsid w:val="00675377"/>
    <w:rsid w:val="00677275"/>
    <w:rsid w:val="00677562"/>
    <w:rsid w:val="0068086D"/>
    <w:rsid w:val="00680DBE"/>
    <w:rsid w:val="0068209B"/>
    <w:rsid w:val="00682788"/>
    <w:rsid w:val="00684B91"/>
    <w:rsid w:val="0068551E"/>
    <w:rsid w:val="00685B56"/>
    <w:rsid w:val="00686C27"/>
    <w:rsid w:val="00690D00"/>
    <w:rsid w:val="00691478"/>
    <w:rsid w:val="006926D7"/>
    <w:rsid w:val="00693CE3"/>
    <w:rsid w:val="00694EA9"/>
    <w:rsid w:val="00694EC3"/>
    <w:rsid w:val="00695364"/>
    <w:rsid w:val="00697332"/>
    <w:rsid w:val="006A311E"/>
    <w:rsid w:val="006A66D6"/>
    <w:rsid w:val="006B0E05"/>
    <w:rsid w:val="006B19CD"/>
    <w:rsid w:val="006B762B"/>
    <w:rsid w:val="006C0A80"/>
    <w:rsid w:val="006C4D7B"/>
    <w:rsid w:val="006D1C6C"/>
    <w:rsid w:val="006D1EBF"/>
    <w:rsid w:val="006D22E4"/>
    <w:rsid w:val="006D3E9E"/>
    <w:rsid w:val="006D4786"/>
    <w:rsid w:val="006D5019"/>
    <w:rsid w:val="006D5C36"/>
    <w:rsid w:val="006D6803"/>
    <w:rsid w:val="006D6978"/>
    <w:rsid w:val="006D6C21"/>
    <w:rsid w:val="006D73C7"/>
    <w:rsid w:val="006D7524"/>
    <w:rsid w:val="006E00B2"/>
    <w:rsid w:val="006E12A1"/>
    <w:rsid w:val="006E1F0F"/>
    <w:rsid w:val="006E39BF"/>
    <w:rsid w:val="006E4313"/>
    <w:rsid w:val="006E5EDC"/>
    <w:rsid w:val="006E6516"/>
    <w:rsid w:val="006F0E24"/>
    <w:rsid w:val="006F0F19"/>
    <w:rsid w:val="006F2EC8"/>
    <w:rsid w:val="006F4128"/>
    <w:rsid w:val="006F46D8"/>
    <w:rsid w:val="006F5704"/>
    <w:rsid w:val="006F69E9"/>
    <w:rsid w:val="00700520"/>
    <w:rsid w:val="007028C6"/>
    <w:rsid w:val="00702CD0"/>
    <w:rsid w:val="00703837"/>
    <w:rsid w:val="00704418"/>
    <w:rsid w:val="00711276"/>
    <w:rsid w:val="00711AF2"/>
    <w:rsid w:val="00711BE8"/>
    <w:rsid w:val="0071379F"/>
    <w:rsid w:val="0071507C"/>
    <w:rsid w:val="00715AF1"/>
    <w:rsid w:val="00716F8F"/>
    <w:rsid w:val="007179B7"/>
    <w:rsid w:val="007225B1"/>
    <w:rsid w:val="00722994"/>
    <w:rsid w:val="007229F5"/>
    <w:rsid w:val="007243DB"/>
    <w:rsid w:val="0072758F"/>
    <w:rsid w:val="00730CBB"/>
    <w:rsid w:val="007313B3"/>
    <w:rsid w:val="007314E1"/>
    <w:rsid w:val="00731FAF"/>
    <w:rsid w:val="0073261A"/>
    <w:rsid w:val="00734036"/>
    <w:rsid w:val="00737A23"/>
    <w:rsid w:val="00742BE0"/>
    <w:rsid w:val="00743061"/>
    <w:rsid w:val="007431EE"/>
    <w:rsid w:val="00756D4D"/>
    <w:rsid w:val="007578AF"/>
    <w:rsid w:val="00757DFF"/>
    <w:rsid w:val="00760AC7"/>
    <w:rsid w:val="007611AF"/>
    <w:rsid w:val="007624F3"/>
    <w:rsid w:val="00766C9B"/>
    <w:rsid w:val="00766DE6"/>
    <w:rsid w:val="00771FCF"/>
    <w:rsid w:val="00776343"/>
    <w:rsid w:val="007763F0"/>
    <w:rsid w:val="00782886"/>
    <w:rsid w:val="00783FED"/>
    <w:rsid w:val="00787861"/>
    <w:rsid w:val="00790C12"/>
    <w:rsid w:val="0079233C"/>
    <w:rsid w:val="00797037"/>
    <w:rsid w:val="00797F9C"/>
    <w:rsid w:val="007A03AA"/>
    <w:rsid w:val="007A17E4"/>
    <w:rsid w:val="007A1856"/>
    <w:rsid w:val="007A1B56"/>
    <w:rsid w:val="007A434F"/>
    <w:rsid w:val="007A5D53"/>
    <w:rsid w:val="007B0058"/>
    <w:rsid w:val="007B4302"/>
    <w:rsid w:val="007B5578"/>
    <w:rsid w:val="007B5930"/>
    <w:rsid w:val="007B63BE"/>
    <w:rsid w:val="007B693E"/>
    <w:rsid w:val="007B69FC"/>
    <w:rsid w:val="007C1D5E"/>
    <w:rsid w:val="007C2781"/>
    <w:rsid w:val="007C2E0F"/>
    <w:rsid w:val="007C4BC5"/>
    <w:rsid w:val="007C5FAA"/>
    <w:rsid w:val="007C6AEC"/>
    <w:rsid w:val="007D057B"/>
    <w:rsid w:val="007D2625"/>
    <w:rsid w:val="007D4483"/>
    <w:rsid w:val="007D529A"/>
    <w:rsid w:val="007D5A96"/>
    <w:rsid w:val="007D7460"/>
    <w:rsid w:val="007D7E52"/>
    <w:rsid w:val="007D7FB3"/>
    <w:rsid w:val="007E046B"/>
    <w:rsid w:val="007E0AEA"/>
    <w:rsid w:val="007E170F"/>
    <w:rsid w:val="007E2C5B"/>
    <w:rsid w:val="007E3A3E"/>
    <w:rsid w:val="007E6AB9"/>
    <w:rsid w:val="007F0BFA"/>
    <w:rsid w:val="007F0F36"/>
    <w:rsid w:val="007F50AF"/>
    <w:rsid w:val="007F5574"/>
    <w:rsid w:val="007F62AA"/>
    <w:rsid w:val="007F73FF"/>
    <w:rsid w:val="007F7C45"/>
    <w:rsid w:val="008001D4"/>
    <w:rsid w:val="00800F8D"/>
    <w:rsid w:val="008010C7"/>
    <w:rsid w:val="0080203E"/>
    <w:rsid w:val="00803143"/>
    <w:rsid w:val="00803971"/>
    <w:rsid w:val="00805302"/>
    <w:rsid w:val="00805889"/>
    <w:rsid w:val="00805D61"/>
    <w:rsid w:val="00807B4D"/>
    <w:rsid w:val="0081094D"/>
    <w:rsid w:val="0081152E"/>
    <w:rsid w:val="0081339E"/>
    <w:rsid w:val="00813D02"/>
    <w:rsid w:val="00814447"/>
    <w:rsid w:val="008145FF"/>
    <w:rsid w:val="0082021C"/>
    <w:rsid w:val="00820769"/>
    <w:rsid w:val="0082136C"/>
    <w:rsid w:val="0082462E"/>
    <w:rsid w:val="00824B46"/>
    <w:rsid w:val="00825DB4"/>
    <w:rsid w:val="008263CE"/>
    <w:rsid w:val="00826D29"/>
    <w:rsid w:val="0083129F"/>
    <w:rsid w:val="0083647E"/>
    <w:rsid w:val="00836A6A"/>
    <w:rsid w:val="00837D35"/>
    <w:rsid w:val="00841917"/>
    <w:rsid w:val="00841A40"/>
    <w:rsid w:val="00845CC2"/>
    <w:rsid w:val="00847E89"/>
    <w:rsid w:val="00856495"/>
    <w:rsid w:val="008564ED"/>
    <w:rsid w:val="00857E0D"/>
    <w:rsid w:val="00864A65"/>
    <w:rsid w:val="008669A5"/>
    <w:rsid w:val="00872455"/>
    <w:rsid w:val="00872D34"/>
    <w:rsid w:val="008733B7"/>
    <w:rsid w:val="00873FA5"/>
    <w:rsid w:val="00875188"/>
    <w:rsid w:val="008751E1"/>
    <w:rsid w:val="008753F2"/>
    <w:rsid w:val="00877D7B"/>
    <w:rsid w:val="00881EA5"/>
    <w:rsid w:val="008822D4"/>
    <w:rsid w:val="00882A53"/>
    <w:rsid w:val="0088568D"/>
    <w:rsid w:val="008858B5"/>
    <w:rsid w:val="00886B7C"/>
    <w:rsid w:val="00887164"/>
    <w:rsid w:val="00891260"/>
    <w:rsid w:val="008915C1"/>
    <w:rsid w:val="00891967"/>
    <w:rsid w:val="008919BD"/>
    <w:rsid w:val="00891C2F"/>
    <w:rsid w:val="008941FD"/>
    <w:rsid w:val="00894589"/>
    <w:rsid w:val="00894CB2"/>
    <w:rsid w:val="008952B0"/>
    <w:rsid w:val="00896333"/>
    <w:rsid w:val="008A01DC"/>
    <w:rsid w:val="008A02AC"/>
    <w:rsid w:val="008A0E00"/>
    <w:rsid w:val="008A2911"/>
    <w:rsid w:val="008A4DF5"/>
    <w:rsid w:val="008A6624"/>
    <w:rsid w:val="008A667B"/>
    <w:rsid w:val="008B0CFA"/>
    <w:rsid w:val="008B31F7"/>
    <w:rsid w:val="008B38A3"/>
    <w:rsid w:val="008B69E4"/>
    <w:rsid w:val="008B70F2"/>
    <w:rsid w:val="008C04FA"/>
    <w:rsid w:val="008C0B2C"/>
    <w:rsid w:val="008C3F6D"/>
    <w:rsid w:val="008C59BF"/>
    <w:rsid w:val="008C5D76"/>
    <w:rsid w:val="008C6176"/>
    <w:rsid w:val="008C6199"/>
    <w:rsid w:val="008C7684"/>
    <w:rsid w:val="008D14F2"/>
    <w:rsid w:val="008D356B"/>
    <w:rsid w:val="008D6424"/>
    <w:rsid w:val="008D7822"/>
    <w:rsid w:val="008D7D93"/>
    <w:rsid w:val="008E1E05"/>
    <w:rsid w:val="008E3063"/>
    <w:rsid w:val="008E353C"/>
    <w:rsid w:val="008E6677"/>
    <w:rsid w:val="008E6BD3"/>
    <w:rsid w:val="008E7632"/>
    <w:rsid w:val="008E7F30"/>
    <w:rsid w:val="008F485D"/>
    <w:rsid w:val="008F504D"/>
    <w:rsid w:val="008F63DA"/>
    <w:rsid w:val="00900445"/>
    <w:rsid w:val="0090264F"/>
    <w:rsid w:val="00903C56"/>
    <w:rsid w:val="009043CD"/>
    <w:rsid w:val="00906A1D"/>
    <w:rsid w:val="00910587"/>
    <w:rsid w:val="00910C41"/>
    <w:rsid w:val="00911096"/>
    <w:rsid w:val="009114AF"/>
    <w:rsid w:val="00911D72"/>
    <w:rsid w:val="00916014"/>
    <w:rsid w:val="00922614"/>
    <w:rsid w:val="009239B0"/>
    <w:rsid w:val="00926299"/>
    <w:rsid w:val="00931296"/>
    <w:rsid w:val="00934D34"/>
    <w:rsid w:val="0093524D"/>
    <w:rsid w:val="009362A0"/>
    <w:rsid w:val="00940D5B"/>
    <w:rsid w:val="0094314A"/>
    <w:rsid w:val="009522A3"/>
    <w:rsid w:val="0095376A"/>
    <w:rsid w:val="0095536D"/>
    <w:rsid w:val="009554B9"/>
    <w:rsid w:val="009568E7"/>
    <w:rsid w:val="009613DB"/>
    <w:rsid w:val="00965BF6"/>
    <w:rsid w:val="00965EDB"/>
    <w:rsid w:val="00970433"/>
    <w:rsid w:val="0097076E"/>
    <w:rsid w:val="00971101"/>
    <w:rsid w:val="009732B4"/>
    <w:rsid w:val="00974A3D"/>
    <w:rsid w:val="00980A23"/>
    <w:rsid w:val="00981097"/>
    <w:rsid w:val="00981861"/>
    <w:rsid w:val="00982406"/>
    <w:rsid w:val="009879E6"/>
    <w:rsid w:val="009907AD"/>
    <w:rsid w:val="00992825"/>
    <w:rsid w:val="0099416D"/>
    <w:rsid w:val="0099514E"/>
    <w:rsid w:val="0099605A"/>
    <w:rsid w:val="009A3928"/>
    <w:rsid w:val="009A6047"/>
    <w:rsid w:val="009B2EAA"/>
    <w:rsid w:val="009B411C"/>
    <w:rsid w:val="009B41C7"/>
    <w:rsid w:val="009B4455"/>
    <w:rsid w:val="009B452C"/>
    <w:rsid w:val="009B589C"/>
    <w:rsid w:val="009B69C8"/>
    <w:rsid w:val="009B6ADB"/>
    <w:rsid w:val="009B74B8"/>
    <w:rsid w:val="009C0E18"/>
    <w:rsid w:val="009C15BC"/>
    <w:rsid w:val="009C237E"/>
    <w:rsid w:val="009C2B9F"/>
    <w:rsid w:val="009C2BA8"/>
    <w:rsid w:val="009C2EF2"/>
    <w:rsid w:val="009C50A9"/>
    <w:rsid w:val="009C6285"/>
    <w:rsid w:val="009D0BBC"/>
    <w:rsid w:val="009D1C78"/>
    <w:rsid w:val="009D5BDE"/>
    <w:rsid w:val="009D66F7"/>
    <w:rsid w:val="009D7A2D"/>
    <w:rsid w:val="009E1F71"/>
    <w:rsid w:val="009E30A9"/>
    <w:rsid w:val="009E34E2"/>
    <w:rsid w:val="009E62CB"/>
    <w:rsid w:val="009F02AC"/>
    <w:rsid w:val="009F1766"/>
    <w:rsid w:val="009F5AD5"/>
    <w:rsid w:val="009F6247"/>
    <w:rsid w:val="009F6CD8"/>
    <w:rsid w:val="009F7692"/>
    <w:rsid w:val="009F7A32"/>
    <w:rsid w:val="009F7F37"/>
    <w:rsid w:val="00A0051E"/>
    <w:rsid w:val="00A00835"/>
    <w:rsid w:val="00A025C8"/>
    <w:rsid w:val="00A02978"/>
    <w:rsid w:val="00A03E0E"/>
    <w:rsid w:val="00A07763"/>
    <w:rsid w:val="00A11C9D"/>
    <w:rsid w:val="00A11D9B"/>
    <w:rsid w:val="00A149DF"/>
    <w:rsid w:val="00A15CC1"/>
    <w:rsid w:val="00A161E5"/>
    <w:rsid w:val="00A1731F"/>
    <w:rsid w:val="00A21598"/>
    <w:rsid w:val="00A216CA"/>
    <w:rsid w:val="00A23C32"/>
    <w:rsid w:val="00A272E0"/>
    <w:rsid w:val="00A27410"/>
    <w:rsid w:val="00A27763"/>
    <w:rsid w:val="00A3152F"/>
    <w:rsid w:val="00A33001"/>
    <w:rsid w:val="00A35111"/>
    <w:rsid w:val="00A40501"/>
    <w:rsid w:val="00A41D04"/>
    <w:rsid w:val="00A452D1"/>
    <w:rsid w:val="00A45A47"/>
    <w:rsid w:val="00A54C34"/>
    <w:rsid w:val="00A57D7F"/>
    <w:rsid w:val="00A640A4"/>
    <w:rsid w:val="00A640E3"/>
    <w:rsid w:val="00A66EEF"/>
    <w:rsid w:val="00A66F83"/>
    <w:rsid w:val="00A6735A"/>
    <w:rsid w:val="00A678CE"/>
    <w:rsid w:val="00A70BEA"/>
    <w:rsid w:val="00A72464"/>
    <w:rsid w:val="00A73663"/>
    <w:rsid w:val="00A7420B"/>
    <w:rsid w:val="00A74577"/>
    <w:rsid w:val="00A75BD2"/>
    <w:rsid w:val="00A8517F"/>
    <w:rsid w:val="00A85F96"/>
    <w:rsid w:val="00A8628F"/>
    <w:rsid w:val="00A923F0"/>
    <w:rsid w:val="00A96E6C"/>
    <w:rsid w:val="00AA026F"/>
    <w:rsid w:val="00AA0D70"/>
    <w:rsid w:val="00AA3B67"/>
    <w:rsid w:val="00AA59BE"/>
    <w:rsid w:val="00AA5C49"/>
    <w:rsid w:val="00AA628B"/>
    <w:rsid w:val="00AA6370"/>
    <w:rsid w:val="00AA682B"/>
    <w:rsid w:val="00AA69AA"/>
    <w:rsid w:val="00AB2E51"/>
    <w:rsid w:val="00AB34B8"/>
    <w:rsid w:val="00AB56D5"/>
    <w:rsid w:val="00AB5955"/>
    <w:rsid w:val="00AB77F7"/>
    <w:rsid w:val="00AC2CE1"/>
    <w:rsid w:val="00AD2C46"/>
    <w:rsid w:val="00AD2C52"/>
    <w:rsid w:val="00AD3282"/>
    <w:rsid w:val="00AD3B1B"/>
    <w:rsid w:val="00AD4FCE"/>
    <w:rsid w:val="00AD58D2"/>
    <w:rsid w:val="00AD5FCF"/>
    <w:rsid w:val="00AE164D"/>
    <w:rsid w:val="00AE3424"/>
    <w:rsid w:val="00AE60F6"/>
    <w:rsid w:val="00AE799D"/>
    <w:rsid w:val="00AF1344"/>
    <w:rsid w:val="00AF1E09"/>
    <w:rsid w:val="00AF28DD"/>
    <w:rsid w:val="00AF3F1D"/>
    <w:rsid w:val="00AF4589"/>
    <w:rsid w:val="00AF4FFF"/>
    <w:rsid w:val="00AF50AE"/>
    <w:rsid w:val="00AF70F3"/>
    <w:rsid w:val="00B015B8"/>
    <w:rsid w:val="00B03623"/>
    <w:rsid w:val="00B049ED"/>
    <w:rsid w:val="00B04CE5"/>
    <w:rsid w:val="00B10540"/>
    <w:rsid w:val="00B115CD"/>
    <w:rsid w:val="00B14385"/>
    <w:rsid w:val="00B15751"/>
    <w:rsid w:val="00B177FC"/>
    <w:rsid w:val="00B209B4"/>
    <w:rsid w:val="00B21446"/>
    <w:rsid w:val="00B33C94"/>
    <w:rsid w:val="00B3601F"/>
    <w:rsid w:val="00B360A3"/>
    <w:rsid w:val="00B40B81"/>
    <w:rsid w:val="00B42FF5"/>
    <w:rsid w:val="00B4388B"/>
    <w:rsid w:val="00B448E5"/>
    <w:rsid w:val="00B4612B"/>
    <w:rsid w:val="00B4628C"/>
    <w:rsid w:val="00B47F19"/>
    <w:rsid w:val="00B53B25"/>
    <w:rsid w:val="00B54BDE"/>
    <w:rsid w:val="00B54DA5"/>
    <w:rsid w:val="00B55153"/>
    <w:rsid w:val="00B5577C"/>
    <w:rsid w:val="00B56C28"/>
    <w:rsid w:val="00B57142"/>
    <w:rsid w:val="00B606E0"/>
    <w:rsid w:val="00B60A10"/>
    <w:rsid w:val="00B6168D"/>
    <w:rsid w:val="00B6226F"/>
    <w:rsid w:val="00B626DE"/>
    <w:rsid w:val="00B63A84"/>
    <w:rsid w:val="00B649AA"/>
    <w:rsid w:val="00B66BA6"/>
    <w:rsid w:val="00B67865"/>
    <w:rsid w:val="00B76FA6"/>
    <w:rsid w:val="00B8285D"/>
    <w:rsid w:val="00B8316E"/>
    <w:rsid w:val="00B85F0C"/>
    <w:rsid w:val="00B9075E"/>
    <w:rsid w:val="00B9424D"/>
    <w:rsid w:val="00B94404"/>
    <w:rsid w:val="00B949F9"/>
    <w:rsid w:val="00B961C4"/>
    <w:rsid w:val="00BA078B"/>
    <w:rsid w:val="00BA1560"/>
    <w:rsid w:val="00BA1C05"/>
    <w:rsid w:val="00BA2636"/>
    <w:rsid w:val="00BA40F7"/>
    <w:rsid w:val="00BA43AE"/>
    <w:rsid w:val="00BA45AA"/>
    <w:rsid w:val="00BA4A45"/>
    <w:rsid w:val="00BA4F0F"/>
    <w:rsid w:val="00BB052E"/>
    <w:rsid w:val="00BB1CD5"/>
    <w:rsid w:val="00BB1EF3"/>
    <w:rsid w:val="00BB1F88"/>
    <w:rsid w:val="00BB3F01"/>
    <w:rsid w:val="00BB4101"/>
    <w:rsid w:val="00BB6F35"/>
    <w:rsid w:val="00BC0BD1"/>
    <w:rsid w:val="00BD1A97"/>
    <w:rsid w:val="00BD1DE8"/>
    <w:rsid w:val="00BD5847"/>
    <w:rsid w:val="00BD59E7"/>
    <w:rsid w:val="00BD630F"/>
    <w:rsid w:val="00BD735F"/>
    <w:rsid w:val="00BD7A15"/>
    <w:rsid w:val="00BE1BC9"/>
    <w:rsid w:val="00BE2655"/>
    <w:rsid w:val="00BE7A4C"/>
    <w:rsid w:val="00BF1381"/>
    <w:rsid w:val="00BF3997"/>
    <w:rsid w:val="00C0402B"/>
    <w:rsid w:val="00C07999"/>
    <w:rsid w:val="00C11A26"/>
    <w:rsid w:val="00C11E38"/>
    <w:rsid w:val="00C125C5"/>
    <w:rsid w:val="00C14390"/>
    <w:rsid w:val="00C212AE"/>
    <w:rsid w:val="00C265FD"/>
    <w:rsid w:val="00C26967"/>
    <w:rsid w:val="00C342F3"/>
    <w:rsid w:val="00C357AC"/>
    <w:rsid w:val="00C364CA"/>
    <w:rsid w:val="00C40CD1"/>
    <w:rsid w:val="00C4693A"/>
    <w:rsid w:val="00C50079"/>
    <w:rsid w:val="00C5552B"/>
    <w:rsid w:val="00C63E78"/>
    <w:rsid w:val="00C63F7A"/>
    <w:rsid w:val="00C64043"/>
    <w:rsid w:val="00C64437"/>
    <w:rsid w:val="00C65C53"/>
    <w:rsid w:val="00C660D6"/>
    <w:rsid w:val="00C66516"/>
    <w:rsid w:val="00C679C8"/>
    <w:rsid w:val="00C67D25"/>
    <w:rsid w:val="00C70C6C"/>
    <w:rsid w:val="00C71142"/>
    <w:rsid w:val="00C75AF6"/>
    <w:rsid w:val="00C767A8"/>
    <w:rsid w:val="00C808E7"/>
    <w:rsid w:val="00C81EFA"/>
    <w:rsid w:val="00C82A00"/>
    <w:rsid w:val="00C8336F"/>
    <w:rsid w:val="00C83F8F"/>
    <w:rsid w:val="00C8479E"/>
    <w:rsid w:val="00C85812"/>
    <w:rsid w:val="00C91E59"/>
    <w:rsid w:val="00C92089"/>
    <w:rsid w:val="00C96B3D"/>
    <w:rsid w:val="00CA12AE"/>
    <w:rsid w:val="00CA1446"/>
    <w:rsid w:val="00CA268C"/>
    <w:rsid w:val="00CA4EA1"/>
    <w:rsid w:val="00CA51D4"/>
    <w:rsid w:val="00CA5459"/>
    <w:rsid w:val="00CB1220"/>
    <w:rsid w:val="00CB1536"/>
    <w:rsid w:val="00CB20E7"/>
    <w:rsid w:val="00CB561B"/>
    <w:rsid w:val="00CB64A0"/>
    <w:rsid w:val="00CB75A8"/>
    <w:rsid w:val="00CC0DA0"/>
    <w:rsid w:val="00CC128E"/>
    <w:rsid w:val="00CC1830"/>
    <w:rsid w:val="00CC3801"/>
    <w:rsid w:val="00CC46C0"/>
    <w:rsid w:val="00CC4C34"/>
    <w:rsid w:val="00CC6E95"/>
    <w:rsid w:val="00CD2DD2"/>
    <w:rsid w:val="00CD305C"/>
    <w:rsid w:val="00CD5DFA"/>
    <w:rsid w:val="00CD749B"/>
    <w:rsid w:val="00CE01AC"/>
    <w:rsid w:val="00CE080A"/>
    <w:rsid w:val="00CE58C0"/>
    <w:rsid w:val="00CF0C27"/>
    <w:rsid w:val="00CF3717"/>
    <w:rsid w:val="00CF7235"/>
    <w:rsid w:val="00D00D17"/>
    <w:rsid w:val="00D00D8E"/>
    <w:rsid w:val="00D05E63"/>
    <w:rsid w:val="00D06778"/>
    <w:rsid w:val="00D07961"/>
    <w:rsid w:val="00D07CF4"/>
    <w:rsid w:val="00D127EC"/>
    <w:rsid w:val="00D1449C"/>
    <w:rsid w:val="00D153AE"/>
    <w:rsid w:val="00D17470"/>
    <w:rsid w:val="00D174B8"/>
    <w:rsid w:val="00D1754B"/>
    <w:rsid w:val="00D1757F"/>
    <w:rsid w:val="00D176DE"/>
    <w:rsid w:val="00D211FE"/>
    <w:rsid w:val="00D222BB"/>
    <w:rsid w:val="00D26E94"/>
    <w:rsid w:val="00D312C1"/>
    <w:rsid w:val="00D32164"/>
    <w:rsid w:val="00D33B8D"/>
    <w:rsid w:val="00D360D4"/>
    <w:rsid w:val="00D371A6"/>
    <w:rsid w:val="00D375FC"/>
    <w:rsid w:val="00D412DD"/>
    <w:rsid w:val="00D4283D"/>
    <w:rsid w:val="00D43758"/>
    <w:rsid w:val="00D43CAC"/>
    <w:rsid w:val="00D473A6"/>
    <w:rsid w:val="00D55E98"/>
    <w:rsid w:val="00D56FD0"/>
    <w:rsid w:val="00D614E1"/>
    <w:rsid w:val="00D61979"/>
    <w:rsid w:val="00D6207E"/>
    <w:rsid w:val="00D64B87"/>
    <w:rsid w:val="00D66272"/>
    <w:rsid w:val="00D7101D"/>
    <w:rsid w:val="00D72103"/>
    <w:rsid w:val="00D723F8"/>
    <w:rsid w:val="00D73C36"/>
    <w:rsid w:val="00D740E3"/>
    <w:rsid w:val="00D751B2"/>
    <w:rsid w:val="00D77D26"/>
    <w:rsid w:val="00D80926"/>
    <w:rsid w:val="00D810A6"/>
    <w:rsid w:val="00D90C2B"/>
    <w:rsid w:val="00D913AA"/>
    <w:rsid w:val="00D9171A"/>
    <w:rsid w:val="00D931C6"/>
    <w:rsid w:val="00D93E53"/>
    <w:rsid w:val="00D956F1"/>
    <w:rsid w:val="00D97365"/>
    <w:rsid w:val="00D97546"/>
    <w:rsid w:val="00DA0BDA"/>
    <w:rsid w:val="00DA1098"/>
    <w:rsid w:val="00DA18B7"/>
    <w:rsid w:val="00DA288E"/>
    <w:rsid w:val="00DA4E80"/>
    <w:rsid w:val="00DA54DE"/>
    <w:rsid w:val="00DA67BE"/>
    <w:rsid w:val="00DA791E"/>
    <w:rsid w:val="00DB02D2"/>
    <w:rsid w:val="00DB1B98"/>
    <w:rsid w:val="00DB1FA3"/>
    <w:rsid w:val="00DB2D1A"/>
    <w:rsid w:val="00DB4A36"/>
    <w:rsid w:val="00DB6BA8"/>
    <w:rsid w:val="00DC0746"/>
    <w:rsid w:val="00DC0D80"/>
    <w:rsid w:val="00DC1490"/>
    <w:rsid w:val="00DC34C2"/>
    <w:rsid w:val="00DC358A"/>
    <w:rsid w:val="00DC3842"/>
    <w:rsid w:val="00DC47B0"/>
    <w:rsid w:val="00DC60A6"/>
    <w:rsid w:val="00DC78AF"/>
    <w:rsid w:val="00DD4653"/>
    <w:rsid w:val="00DD71FA"/>
    <w:rsid w:val="00DE3B7F"/>
    <w:rsid w:val="00DE4A96"/>
    <w:rsid w:val="00DE6047"/>
    <w:rsid w:val="00DE7445"/>
    <w:rsid w:val="00DF09AF"/>
    <w:rsid w:val="00DF1CBD"/>
    <w:rsid w:val="00DF204D"/>
    <w:rsid w:val="00DF2FE8"/>
    <w:rsid w:val="00DF3456"/>
    <w:rsid w:val="00DF4759"/>
    <w:rsid w:val="00DF481D"/>
    <w:rsid w:val="00E005FD"/>
    <w:rsid w:val="00E01604"/>
    <w:rsid w:val="00E019BD"/>
    <w:rsid w:val="00E02BE5"/>
    <w:rsid w:val="00E0651B"/>
    <w:rsid w:val="00E068D3"/>
    <w:rsid w:val="00E10B62"/>
    <w:rsid w:val="00E12A75"/>
    <w:rsid w:val="00E14641"/>
    <w:rsid w:val="00E16C50"/>
    <w:rsid w:val="00E17B0B"/>
    <w:rsid w:val="00E20B9F"/>
    <w:rsid w:val="00E21B62"/>
    <w:rsid w:val="00E228CB"/>
    <w:rsid w:val="00E2349A"/>
    <w:rsid w:val="00E254F7"/>
    <w:rsid w:val="00E26217"/>
    <w:rsid w:val="00E27C91"/>
    <w:rsid w:val="00E27EF7"/>
    <w:rsid w:val="00E3144C"/>
    <w:rsid w:val="00E315F3"/>
    <w:rsid w:val="00E33ADA"/>
    <w:rsid w:val="00E34A9D"/>
    <w:rsid w:val="00E34D0C"/>
    <w:rsid w:val="00E36082"/>
    <w:rsid w:val="00E439AE"/>
    <w:rsid w:val="00E43F86"/>
    <w:rsid w:val="00E458B7"/>
    <w:rsid w:val="00E46A5F"/>
    <w:rsid w:val="00E47B39"/>
    <w:rsid w:val="00E47CC4"/>
    <w:rsid w:val="00E5260C"/>
    <w:rsid w:val="00E52F03"/>
    <w:rsid w:val="00E54C84"/>
    <w:rsid w:val="00E55D10"/>
    <w:rsid w:val="00E57888"/>
    <w:rsid w:val="00E5788E"/>
    <w:rsid w:val="00E60C21"/>
    <w:rsid w:val="00E60E1E"/>
    <w:rsid w:val="00E61363"/>
    <w:rsid w:val="00E6368B"/>
    <w:rsid w:val="00E63C38"/>
    <w:rsid w:val="00E656AE"/>
    <w:rsid w:val="00E66AA0"/>
    <w:rsid w:val="00E72F84"/>
    <w:rsid w:val="00E740A4"/>
    <w:rsid w:val="00E742BF"/>
    <w:rsid w:val="00E74CE1"/>
    <w:rsid w:val="00E76105"/>
    <w:rsid w:val="00E83BFE"/>
    <w:rsid w:val="00E85F0E"/>
    <w:rsid w:val="00E86536"/>
    <w:rsid w:val="00E9217A"/>
    <w:rsid w:val="00E95159"/>
    <w:rsid w:val="00EA02D3"/>
    <w:rsid w:val="00EB1664"/>
    <w:rsid w:val="00EB254D"/>
    <w:rsid w:val="00EB4A1E"/>
    <w:rsid w:val="00EB4FDD"/>
    <w:rsid w:val="00EB6CA6"/>
    <w:rsid w:val="00EB7219"/>
    <w:rsid w:val="00EC0330"/>
    <w:rsid w:val="00EC0C9D"/>
    <w:rsid w:val="00EC2431"/>
    <w:rsid w:val="00EC2BB7"/>
    <w:rsid w:val="00EC441F"/>
    <w:rsid w:val="00ED064A"/>
    <w:rsid w:val="00ED07F4"/>
    <w:rsid w:val="00ED3C12"/>
    <w:rsid w:val="00ED5800"/>
    <w:rsid w:val="00ED5A9A"/>
    <w:rsid w:val="00ED6A7B"/>
    <w:rsid w:val="00ED6A7E"/>
    <w:rsid w:val="00ED6AB5"/>
    <w:rsid w:val="00ED7347"/>
    <w:rsid w:val="00EE118C"/>
    <w:rsid w:val="00EE2650"/>
    <w:rsid w:val="00EE2FBB"/>
    <w:rsid w:val="00EE6E42"/>
    <w:rsid w:val="00EE7E69"/>
    <w:rsid w:val="00EF3601"/>
    <w:rsid w:val="00EF3640"/>
    <w:rsid w:val="00EF5B7E"/>
    <w:rsid w:val="00EF73F4"/>
    <w:rsid w:val="00F049E3"/>
    <w:rsid w:val="00F052DF"/>
    <w:rsid w:val="00F05AED"/>
    <w:rsid w:val="00F07AF0"/>
    <w:rsid w:val="00F100DD"/>
    <w:rsid w:val="00F10D6B"/>
    <w:rsid w:val="00F12CBC"/>
    <w:rsid w:val="00F13EA6"/>
    <w:rsid w:val="00F14666"/>
    <w:rsid w:val="00F15306"/>
    <w:rsid w:val="00F16E95"/>
    <w:rsid w:val="00F2168F"/>
    <w:rsid w:val="00F21B46"/>
    <w:rsid w:val="00F2292D"/>
    <w:rsid w:val="00F22E7B"/>
    <w:rsid w:val="00F23444"/>
    <w:rsid w:val="00F2703E"/>
    <w:rsid w:val="00F27A62"/>
    <w:rsid w:val="00F3314E"/>
    <w:rsid w:val="00F36B71"/>
    <w:rsid w:val="00F37DF4"/>
    <w:rsid w:val="00F42247"/>
    <w:rsid w:val="00F438EC"/>
    <w:rsid w:val="00F4424C"/>
    <w:rsid w:val="00F457C8"/>
    <w:rsid w:val="00F55E70"/>
    <w:rsid w:val="00F57998"/>
    <w:rsid w:val="00F57F45"/>
    <w:rsid w:val="00F61C9A"/>
    <w:rsid w:val="00F61D28"/>
    <w:rsid w:val="00F648B2"/>
    <w:rsid w:val="00F6670D"/>
    <w:rsid w:val="00F66CEC"/>
    <w:rsid w:val="00F70B90"/>
    <w:rsid w:val="00F7187E"/>
    <w:rsid w:val="00F72EBE"/>
    <w:rsid w:val="00F74B74"/>
    <w:rsid w:val="00F74E66"/>
    <w:rsid w:val="00F75D2E"/>
    <w:rsid w:val="00F76CBF"/>
    <w:rsid w:val="00F87D26"/>
    <w:rsid w:val="00F87E93"/>
    <w:rsid w:val="00F90013"/>
    <w:rsid w:val="00F931E3"/>
    <w:rsid w:val="00F94DF7"/>
    <w:rsid w:val="00F95647"/>
    <w:rsid w:val="00F95B8D"/>
    <w:rsid w:val="00FB734F"/>
    <w:rsid w:val="00FB741C"/>
    <w:rsid w:val="00FB7BC5"/>
    <w:rsid w:val="00FC1847"/>
    <w:rsid w:val="00FC1CA2"/>
    <w:rsid w:val="00FC348B"/>
    <w:rsid w:val="00FD0567"/>
    <w:rsid w:val="00FD18F1"/>
    <w:rsid w:val="00FD3054"/>
    <w:rsid w:val="00FD38C9"/>
    <w:rsid w:val="00FD3A9C"/>
    <w:rsid w:val="00FD4233"/>
    <w:rsid w:val="00FD4FA6"/>
    <w:rsid w:val="00FD6FE4"/>
    <w:rsid w:val="00FE0F8E"/>
    <w:rsid w:val="00FE1852"/>
    <w:rsid w:val="00FE3E08"/>
    <w:rsid w:val="00FE3F45"/>
    <w:rsid w:val="00FE5387"/>
    <w:rsid w:val="00FF20BE"/>
    <w:rsid w:val="00FF25E1"/>
    <w:rsid w:val="00FF2749"/>
    <w:rsid w:val="00FF4366"/>
    <w:rsid w:val="00FF72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94404"/>
    <w:pPr>
      <w:spacing w:after="200" w:line="276" w:lineRule="auto"/>
    </w:pPr>
    <w:rPr>
      <w:sz w:val="22"/>
      <w:szCs w:val="22"/>
      <w:lang w:eastAsia="en-US"/>
    </w:rPr>
  </w:style>
  <w:style w:type="paragraph" w:styleId="Ttulo1">
    <w:name w:val="heading 1"/>
    <w:basedOn w:val="Normal"/>
    <w:next w:val="Normal"/>
    <w:link w:val="Ttulo1Car"/>
    <w:uiPriority w:val="9"/>
    <w:qFormat/>
    <w:rsid w:val="00213EA8"/>
    <w:pPr>
      <w:keepNext/>
      <w:numPr>
        <w:numId w:val="4"/>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rsid w:val="00213EA8"/>
    <w:pPr>
      <w:numPr>
        <w:ilvl w:val="1"/>
      </w:numPr>
      <w:jc w:val="left"/>
      <w:outlineLvl w:val="1"/>
    </w:pPr>
    <w:rPr>
      <w:bCs w:val="0"/>
      <w:iCs/>
      <w:szCs w:val="28"/>
    </w:rPr>
  </w:style>
  <w:style w:type="paragraph" w:styleId="Ttulo3">
    <w:name w:val="heading 3"/>
    <w:basedOn w:val="Ttulo2"/>
    <w:next w:val="Normal"/>
    <w:link w:val="Ttulo3Car"/>
    <w:uiPriority w:val="9"/>
    <w:unhideWhenUsed/>
    <w:qFormat/>
    <w:rsid w:val="00213EA8"/>
    <w:pPr>
      <w:numPr>
        <w:ilvl w:val="2"/>
      </w:numPr>
      <w:outlineLvl w:val="2"/>
    </w:pPr>
    <w:rPr>
      <w:bCs/>
      <w:szCs w:val="26"/>
    </w:rPr>
  </w:style>
  <w:style w:type="paragraph" w:styleId="Ttulo4">
    <w:name w:val="heading 4"/>
    <w:basedOn w:val="Normal"/>
    <w:next w:val="Normal"/>
    <w:link w:val="Ttulo4Car"/>
    <w:uiPriority w:val="9"/>
    <w:unhideWhenUsed/>
    <w:qFormat/>
    <w:rsid w:val="00213EA8"/>
    <w:pPr>
      <w:keepNext/>
      <w:numPr>
        <w:ilvl w:val="3"/>
        <w:numId w:val="4"/>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rsid w:val="00213EA8"/>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0BD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A0BDA"/>
    <w:rPr>
      <w:rFonts w:ascii="Tahoma" w:hAnsi="Tahoma" w:cs="Tahoma"/>
      <w:sz w:val="16"/>
      <w:szCs w:val="16"/>
    </w:rPr>
  </w:style>
  <w:style w:type="paragraph" w:styleId="Encabezado">
    <w:name w:val="header"/>
    <w:basedOn w:val="Normal"/>
    <w:link w:val="EncabezadoCar"/>
    <w:uiPriority w:val="99"/>
    <w:unhideWhenUsed/>
    <w:rsid w:val="000C58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58E8"/>
  </w:style>
  <w:style w:type="paragraph" w:styleId="Piedepgina">
    <w:name w:val="footer"/>
    <w:basedOn w:val="Normal"/>
    <w:link w:val="PiedepginaCar"/>
    <w:uiPriority w:val="99"/>
    <w:unhideWhenUsed/>
    <w:rsid w:val="000C58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8E8"/>
  </w:style>
  <w:style w:type="paragraph" w:customStyle="1" w:styleId="Listavistosa-nfasis11">
    <w:name w:val="Lista vistosa - Énfasis 11"/>
    <w:basedOn w:val="Normal"/>
    <w:uiPriority w:val="34"/>
    <w:qFormat/>
    <w:rsid w:val="00CE01AC"/>
    <w:pPr>
      <w:ind w:left="720"/>
      <w:contextualSpacing/>
    </w:pPr>
  </w:style>
  <w:style w:type="character" w:styleId="Hipervnculo">
    <w:name w:val="Hyperlink"/>
    <w:uiPriority w:val="99"/>
    <w:unhideWhenUsed/>
    <w:rsid w:val="001B78D3"/>
    <w:rPr>
      <w:color w:val="0000FF"/>
      <w:u w:val="single"/>
    </w:rPr>
  </w:style>
  <w:style w:type="character" w:styleId="Refdecomentario">
    <w:name w:val="annotation reference"/>
    <w:basedOn w:val="Fuentedeprrafopredeter"/>
    <w:rsid w:val="0079233C"/>
    <w:rPr>
      <w:sz w:val="16"/>
      <w:szCs w:val="16"/>
    </w:rPr>
  </w:style>
  <w:style w:type="paragraph" w:styleId="Textocomentario">
    <w:name w:val="annotation text"/>
    <w:basedOn w:val="Normal"/>
    <w:link w:val="TextocomentarioCar"/>
    <w:rsid w:val="0079233C"/>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rsid w:val="0079233C"/>
    <w:rPr>
      <w:rFonts w:ascii="Times New Roman" w:eastAsia="Times New Roman" w:hAnsi="Times New Roman"/>
      <w:lang w:val="es-ES_tradnl" w:eastAsia="es-ES"/>
    </w:rPr>
  </w:style>
  <w:style w:type="table" w:styleId="Tablaconcuadrcula">
    <w:name w:val="Table Grid"/>
    <w:basedOn w:val="Tablanormal"/>
    <w:uiPriority w:val="39"/>
    <w:rsid w:val="00761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72"/>
    <w:qFormat/>
    <w:rsid w:val="00C50079"/>
    <w:pPr>
      <w:ind w:left="720"/>
      <w:contextualSpacing/>
    </w:pPr>
  </w:style>
  <w:style w:type="paragraph" w:styleId="Sinespaciado">
    <w:name w:val="No Spacing"/>
    <w:link w:val="SinespaciadoCar"/>
    <w:uiPriority w:val="1"/>
    <w:qFormat/>
    <w:rsid w:val="00213EA8"/>
    <w:rPr>
      <w:rFonts w:ascii="Arial" w:hAnsi="Arial" w:cs="Arial"/>
      <w:sz w:val="24"/>
      <w:szCs w:val="24"/>
      <w:lang w:val="es-ES" w:eastAsia="en-US"/>
    </w:rPr>
  </w:style>
  <w:style w:type="character" w:customStyle="1" w:styleId="SinespaciadoCar">
    <w:name w:val="Sin espaciado Car"/>
    <w:link w:val="Sinespaciado"/>
    <w:uiPriority w:val="1"/>
    <w:rsid w:val="00213EA8"/>
    <w:rPr>
      <w:rFonts w:ascii="Arial" w:hAnsi="Arial" w:cs="Arial"/>
      <w:sz w:val="24"/>
      <w:szCs w:val="24"/>
      <w:lang w:val="es-ES" w:eastAsia="en-US"/>
    </w:rPr>
  </w:style>
  <w:style w:type="character" w:customStyle="1" w:styleId="Ttulo1Car">
    <w:name w:val="Título 1 Car"/>
    <w:basedOn w:val="Fuentedeprrafopredeter"/>
    <w:link w:val="Ttulo1"/>
    <w:uiPriority w:val="9"/>
    <w:rsid w:val="00213EA8"/>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213EA8"/>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213EA8"/>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213EA8"/>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213EA8"/>
    <w:rPr>
      <w:rFonts w:ascii="Arial" w:eastAsiaTheme="majorEastAsia" w:hAnsi="Arial" w:cstheme="majorBidi"/>
      <w:b/>
      <w:bCs/>
      <w:sz w:val="22"/>
      <w:szCs w:val="28"/>
      <w:u w:val="single"/>
      <w:lang w:val="es-ES_tradnl" w:eastAsia="es-ES"/>
    </w:rPr>
  </w:style>
  <w:style w:type="paragraph" w:styleId="TDC1">
    <w:name w:val="toc 1"/>
    <w:basedOn w:val="Normal"/>
    <w:next w:val="Normal"/>
    <w:autoRedefine/>
    <w:uiPriority w:val="39"/>
    <w:unhideWhenUsed/>
    <w:rsid w:val="00213EA8"/>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rsid w:val="00213EA8"/>
    <w:pPr>
      <w:overflowPunct w:val="0"/>
      <w:autoSpaceDE w:val="0"/>
      <w:autoSpaceDN w:val="0"/>
      <w:adjustRightInd w:val="0"/>
      <w:spacing w:after="100" w:line="360" w:lineRule="auto"/>
      <w:ind w:left="220"/>
      <w:jc w:val="both"/>
      <w:textAlignment w:val="baseline"/>
    </w:pPr>
    <w:rPr>
      <w:rFonts w:ascii="Arial" w:eastAsia="Times New Roman" w:hAnsi="Arial"/>
      <w:szCs w:val="20"/>
      <w:lang w:val="es-ES_tradnl" w:eastAsia="es-ES"/>
    </w:rPr>
  </w:style>
  <w:style w:type="paragraph" w:styleId="Epgrafe">
    <w:name w:val="caption"/>
    <w:basedOn w:val="Normal"/>
    <w:next w:val="Normal"/>
    <w:uiPriority w:val="35"/>
    <w:unhideWhenUsed/>
    <w:qFormat/>
    <w:rsid w:val="00213EA8"/>
    <w:pPr>
      <w:overflowPunct w:val="0"/>
      <w:autoSpaceDE w:val="0"/>
      <w:autoSpaceDN w:val="0"/>
      <w:adjustRightInd w:val="0"/>
      <w:spacing w:line="240" w:lineRule="auto"/>
      <w:jc w:val="both"/>
      <w:textAlignment w:val="baseline"/>
    </w:pPr>
    <w:rPr>
      <w:rFonts w:ascii="Arial" w:eastAsia="Times New Roman" w:hAnsi="Arial"/>
      <w:i/>
      <w:iCs/>
      <w:color w:val="1F497D" w:themeColor="text2"/>
      <w:sz w:val="18"/>
      <w:szCs w:val="18"/>
      <w:lang w:val="es-ES_tradnl" w:eastAsia="es-ES"/>
    </w:rPr>
  </w:style>
  <w:style w:type="character" w:customStyle="1" w:styleId="UnresolvedMention">
    <w:name w:val="Unresolved Mention"/>
    <w:basedOn w:val="Fuentedeprrafopredeter"/>
    <w:uiPriority w:val="99"/>
    <w:semiHidden/>
    <w:unhideWhenUsed/>
    <w:rsid w:val="00857E0D"/>
    <w:rPr>
      <w:color w:val="808080"/>
      <w:shd w:val="clear" w:color="auto" w:fill="E6E6E6"/>
    </w:rPr>
  </w:style>
  <w:style w:type="character" w:styleId="Textodelmarcadordeposicin">
    <w:name w:val="Placeholder Text"/>
    <w:basedOn w:val="Fuentedeprrafopredeter"/>
    <w:uiPriority w:val="99"/>
    <w:unhideWhenUsed/>
    <w:rsid w:val="00475966"/>
    <w:rPr>
      <w:color w:val="808080"/>
    </w:rPr>
  </w:style>
  <w:style w:type="table" w:customStyle="1" w:styleId="GridTable4Accent1">
    <w:name w:val="Grid Table 4 Accent 1"/>
    <w:basedOn w:val="Tablanormal"/>
    <w:uiPriority w:val="49"/>
    <w:rsid w:val="0033170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visitado">
    <w:name w:val="FollowedHyperlink"/>
    <w:basedOn w:val="Fuentedeprrafopredeter"/>
    <w:uiPriority w:val="99"/>
    <w:semiHidden/>
    <w:unhideWhenUsed/>
    <w:rsid w:val="00115AFA"/>
    <w:rPr>
      <w:color w:val="800080"/>
      <w:u w:val="single"/>
    </w:rPr>
  </w:style>
  <w:style w:type="paragraph" w:customStyle="1" w:styleId="msonormal0">
    <w:name w:val="msonormal"/>
    <w:basedOn w:val="Normal"/>
    <w:rsid w:val="00115AF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6">
    <w:name w:val="xl66"/>
    <w:basedOn w:val="Normal"/>
    <w:rsid w:val="00115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67">
    <w:name w:val="xl67"/>
    <w:basedOn w:val="Normal"/>
    <w:rsid w:val="00115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68">
    <w:name w:val="xl68"/>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69">
    <w:name w:val="xl69"/>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es-CO"/>
    </w:rPr>
  </w:style>
  <w:style w:type="paragraph" w:customStyle="1" w:styleId="xl70">
    <w:name w:val="xl70"/>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1">
    <w:name w:val="xl71"/>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2">
    <w:name w:val="xl72"/>
    <w:basedOn w:val="Normal"/>
    <w:rsid w:val="00115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3">
    <w:name w:val="xl73"/>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74">
    <w:name w:val="xl74"/>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75">
    <w:name w:val="xl75"/>
    <w:basedOn w:val="Normal"/>
    <w:rsid w:val="00115AFA"/>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6">
    <w:name w:val="xl76"/>
    <w:basedOn w:val="Normal"/>
    <w:rsid w:val="00115AFA"/>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7">
    <w:name w:val="xl77"/>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8">
    <w:name w:val="xl78"/>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9">
    <w:name w:val="xl79"/>
    <w:basedOn w:val="Normal"/>
    <w:rsid w:val="00115AFA"/>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0">
    <w:name w:val="xl80"/>
    <w:basedOn w:val="Normal"/>
    <w:rsid w:val="00115AFA"/>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1">
    <w:name w:val="xl81"/>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2">
    <w:name w:val="xl82"/>
    <w:basedOn w:val="Normal"/>
    <w:rsid w:val="00115AFA"/>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3">
    <w:name w:val="xl83"/>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4">
    <w:name w:val="xl84"/>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85">
    <w:name w:val="xl85"/>
    <w:basedOn w:val="Normal"/>
    <w:rsid w:val="00115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86">
    <w:name w:val="xl86"/>
    <w:basedOn w:val="Normal"/>
    <w:rsid w:val="00115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es-CO"/>
    </w:rPr>
  </w:style>
  <w:style w:type="paragraph" w:customStyle="1" w:styleId="xl87">
    <w:name w:val="xl87"/>
    <w:basedOn w:val="Normal"/>
    <w:rsid w:val="00115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88">
    <w:name w:val="xl88"/>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es-CO"/>
    </w:rPr>
  </w:style>
  <w:style w:type="paragraph" w:styleId="Textonotaalfinal">
    <w:name w:val="endnote text"/>
    <w:basedOn w:val="Normal"/>
    <w:link w:val="TextonotaalfinalCar"/>
    <w:uiPriority w:val="99"/>
    <w:semiHidden/>
    <w:unhideWhenUsed/>
    <w:rsid w:val="00AA0D7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0D70"/>
    <w:rPr>
      <w:lang w:eastAsia="en-US"/>
    </w:rPr>
  </w:style>
  <w:style w:type="character" w:styleId="Refdenotaalfinal">
    <w:name w:val="endnote reference"/>
    <w:basedOn w:val="Fuentedeprrafopredeter"/>
    <w:uiPriority w:val="99"/>
    <w:semiHidden/>
    <w:unhideWhenUsed/>
    <w:rsid w:val="00AA0D70"/>
    <w:rPr>
      <w:vertAlign w:val="superscript"/>
    </w:rPr>
  </w:style>
  <w:style w:type="table" w:customStyle="1" w:styleId="GridTable5DarkAccent1">
    <w:name w:val="Grid Table 5 Dark Accent 1"/>
    <w:basedOn w:val="Tablanormal"/>
    <w:uiPriority w:val="50"/>
    <w:rsid w:val="007E3A3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extonotapie">
    <w:name w:val="footnote text"/>
    <w:basedOn w:val="Normal"/>
    <w:link w:val="TextonotapieCar"/>
    <w:uiPriority w:val="99"/>
    <w:semiHidden/>
    <w:unhideWhenUsed/>
    <w:rsid w:val="005333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336E"/>
    <w:rPr>
      <w:lang w:eastAsia="en-US"/>
    </w:rPr>
  </w:style>
  <w:style w:type="character" w:styleId="Refdenotaalpie">
    <w:name w:val="footnote reference"/>
    <w:basedOn w:val="Fuentedeprrafopredeter"/>
    <w:uiPriority w:val="99"/>
    <w:semiHidden/>
    <w:unhideWhenUsed/>
    <w:rsid w:val="005333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94404"/>
    <w:pPr>
      <w:spacing w:after="200" w:line="276" w:lineRule="auto"/>
    </w:pPr>
    <w:rPr>
      <w:sz w:val="22"/>
      <w:szCs w:val="22"/>
      <w:lang w:eastAsia="en-US"/>
    </w:rPr>
  </w:style>
  <w:style w:type="paragraph" w:styleId="Ttulo1">
    <w:name w:val="heading 1"/>
    <w:basedOn w:val="Normal"/>
    <w:next w:val="Normal"/>
    <w:link w:val="Ttulo1Car"/>
    <w:uiPriority w:val="9"/>
    <w:qFormat/>
    <w:rsid w:val="00213EA8"/>
    <w:pPr>
      <w:keepNext/>
      <w:numPr>
        <w:numId w:val="4"/>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rsid w:val="00213EA8"/>
    <w:pPr>
      <w:numPr>
        <w:ilvl w:val="1"/>
      </w:numPr>
      <w:jc w:val="left"/>
      <w:outlineLvl w:val="1"/>
    </w:pPr>
    <w:rPr>
      <w:bCs w:val="0"/>
      <w:iCs/>
      <w:szCs w:val="28"/>
    </w:rPr>
  </w:style>
  <w:style w:type="paragraph" w:styleId="Ttulo3">
    <w:name w:val="heading 3"/>
    <w:basedOn w:val="Ttulo2"/>
    <w:next w:val="Normal"/>
    <w:link w:val="Ttulo3Car"/>
    <w:uiPriority w:val="9"/>
    <w:unhideWhenUsed/>
    <w:qFormat/>
    <w:rsid w:val="00213EA8"/>
    <w:pPr>
      <w:numPr>
        <w:ilvl w:val="2"/>
      </w:numPr>
      <w:outlineLvl w:val="2"/>
    </w:pPr>
    <w:rPr>
      <w:bCs/>
      <w:szCs w:val="26"/>
    </w:rPr>
  </w:style>
  <w:style w:type="paragraph" w:styleId="Ttulo4">
    <w:name w:val="heading 4"/>
    <w:basedOn w:val="Normal"/>
    <w:next w:val="Normal"/>
    <w:link w:val="Ttulo4Car"/>
    <w:uiPriority w:val="9"/>
    <w:unhideWhenUsed/>
    <w:qFormat/>
    <w:rsid w:val="00213EA8"/>
    <w:pPr>
      <w:keepNext/>
      <w:numPr>
        <w:ilvl w:val="3"/>
        <w:numId w:val="4"/>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rsid w:val="00213EA8"/>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0BD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A0BDA"/>
    <w:rPr>
      <w:rFonts w:ascii="Tahoma" w:hAnsi="Tahoma" w:cs="Tahoma"/>
      <w:sz w:val="16"/>
      <w:szCs w:val="16"/>
    </w:rPr>
  </w:style>
  <w:style w:type="paragraph" w:styleId="Encabezado">
    <w:name w:val="header"/>
    <w:basedOn w:val="Normal"/>
    <w:link w:val="EncabezadoCar"/>
    <w:uiPriority w:val="99"/>
    <w:unhideWhenUsed/>
    <w:rsid w:val="000C58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58E8"/>
  </w:style>
  <w:style w:type="paragraph" w:styleId="Piedepgina">
    <w:name w:val="footer"/>
    <w:basedOn w:val="Normal"/>
    <w:link w:val="PiedepginaCar"/>
    <w:uiPriority w:val="99"/>
    <w:unhideWhenUsed/>
    <w:rsid w:val="000C58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8E8"/>
  </w:style>
  <w:style w:type="paragraph" w:customStyle="1" w:styleId="Listavistosa-nfasis11">
    <w:name w:val="Lista vistosa - Énfasis 11"/>
    <w:basedOn w:val="Normal"/>
    <w:uiPriority w:val="34"/>
    <w:qFormat/>
    <w:rsid w:val="00CE01AC"/>
    <w:pPr>
      <w:ind w:left="720"/>
      <w:contextualSpacing/>
    </w:pPr>
  </w:style>
  <w:style w:type="character" w:styleId="Hipervnculo">
    <w:name w:val="Hyperlink"/>
    <w:uiPriority w:val="99"/>
    <w:unhideWhenUsed/>
    <w:rsid w:val="001B78D3"/>
    <w:rPr>
      <w:color w:val="0000FF"/>
      <w:u w:val="single"/>
    </w:rPr>
  </w:style>
  <w:style w:type="character" w:styleId="Refdecomentario">
    <w:name w:val="annotation reference"/>
    <w:basedOn w:val="Fuentedeprrafopredeter"/>
    <w:rsid w:val="0079233C"/>
    <w:rPr>
      <w:sz w:val="16"/>
      <w:szCs w:val="16"/>
    </w:rPr>
  </w:style>
  <w:style w:type="paragraph" w:styleId="Textocomentario">
    <w:name w:val="annotation text"/>
    <w:basedOn w:val="Normal"/>
    <w:link w:val="TextocomentarioCar"/>
    <w:rsid w:val="0079233C"/>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rsid w:val="0079233C"/>
    <w:rPr>
      <w:rFonts w:ascii="Times New Roman" w:eastAsia="Times New Roman" w:hAnsi="Times New Roman"/>
      <w:lang w:val="es-ES_tradnl" w:eastAsia="es-ES"/>
    </w:rPr>
  </w:style>
  <w:style w:type="table" w:styleId="Tablaconcuadrcula">
    <w:name w:val="Table Grid"/>
    <w:basedOn w:val="Tablanormal"/>
    <w:uiPriority w:val="39"/>
    <w:rsid w:val="00761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72"/>
    <w:qFormat/>
    <w:rsid w:val="00C50079"/>
    <w:pPr>
      <w:ind w:left="720"/>
      <w:contextualSpacing/>
    </w:pPr>
  </w:style>
  <w:style w:type="paragraph" w:styleId="Sinespaciado">
    <w:name w:val="No Spacing"/>
    <w:link w:val="SinespaciadoCar"/>
    <w:uiPriority w:val="1"/>
    <w:qFormat/>
    <w:rsid w:val="00213EA8"/>
    <w:rPr>
      <w:rFonts w:ascii="Arial" w:hAnsi="Arial" w:cs="Arial"/>
      <w:sz w:val="24"/>
      <w:szCs w:val="24"/>
      <w:lang w:val="es-ES" w:eastAsia="en-US"/>
    </w:rPr>
  </w:style>
  <w:style w:type="character" w:customStyle="1" w:styleId="SinespaciadoCar">
    <w:name w:val="Sin espaciado Car"/>
    <w:link w:val="Sinespaciado"/>
    <w:uiPriority w:val="1"/>
    <w:rsid w:val="00213EA8"/>
    <w:rPr>
      <w:rFonts w:ascii="Arial" w:hAnsi="Arial" w:cs="Arial"/>
      <w:sz w:val="24"/>
      <w:szCs w:val="24"/>
      <w:lang w:val="es-ES" w:eastAsia="en-US"/>
    </w:rPr>
  </w:style>
  <w:style w:type="character" w:customStyle="1" w:styleId="Ttulo1Car">
    <w:name w:val="Título 1 Car"/>
    <w:basedOn w:val="Fuentedeprrafopredeter"/>
    <w:link w:val="Ttulo1"/>
    <w:uiPriority w:val="9"/>
    <w:rsid w:val="00213EA8"/>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213EA8"/>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213EA8"/>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213EA8"/>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213EA8"/>
    <w:rPr>
      <w:rFonts w:ascii="Arial" w:eastAsiaTheme="majorEastAsia" w:hAnsi="Arial" w:cstheme="majorBidi"/>
      <w:b/>
      <w:bCs/>
      <w:sz w:val="22"/>
      <w:szCs w:val="28"/>
      <w:u w:val="single"/>
      <w:lang w:val="es-ES_tradnl" w:eastAsia="es-ES"/>
    </w:rPr>
  </w:style>
  <w:style w:type="paragraph" w:styleId="TDC1">
    <w:name w:val="toc 1"/>
    <w:basedOn w:val="Normal"/>
    <w:next w:val="Normal"/>
    <w:autoRedefine/>
    <w:uiPriority w:val="39"/>
    <w:unhideWhenUsed/>
    <w:rsid w:val="00213EA8"/>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rsid w:val="00213EA8"/>
    <w:pPr>
      <w:overflowPunct w:val="0"/>
      <w:autoSpaceDE w:val="0"/>
      <w:autoSpaceDN w:val="0"/>
      <w:adjustRightInd w:val="0"/>
      <w:spacing w:after="100" w:line="360" w:lineRule="auto"/>
      <w:ind w:left="220"/>
      <w:jc w:val="both"/>
      <w:textAlignment w:val="baseline"/>
    </w:pPr>
    <w:rPr>
      <w:rFonts w:ascii="Arial" w:eastAsia="Times New Roman" w:hAnsi="Arial"/>
      <w:szCs w:val="20"/>
      <w:lang w:val="es-ES_tradnl" w:eastAsia="es-ES"/>
    </w:rPr>
  </w:style>
  <w:style w:type="paragraph" w:styleId="Epgrafe">
    <w:name w:val="caption"/>
    <w:basedOn w:val="Normal"/>
    <w:next w:val="Normal"/>
    <w:uiPriority w:val="35"/>
    <w:unhideWhenUsed/>
    <w:qFormat/>
    <w:rsid w:val="00213EA8"/>
    <w:pPr>
      <w:overflowPunct w:val="0"/>
      <w:autoSpaceDE w:val="0"/>
      <w:autoSpaceDN w:val="0"/>
      <w:adjustRightInd w:val="0"/>
      <w:spacing w:line="240" w:lineRule="auto"/>
      <w:jc w:val="both"/>
      <w:textAlignment w:val="baseline"/>
    </w:pPr>
    <w:rPr>
      <w:rFonts w:ascii="Arial" w:eastAsia="Times New Roman" w:hAnsi="Arial"/>
      <w:i/>
      <w:iCs/>
      <w:color w:val="1F497D" w:themeColor="text2"/>
      <w:sz w:val="18"/>
      <w:szCs w:val="18"/>
      <w:lang w:val="es-ES_tradnl" w:eastAsia="es-ES"/>
    </w:rPr>
  </w:style>
  <w:style w:type="character" w:customStyle="1" w:styleId="UnresolvedMention">
    <w:name w:val="Unresolved Mention"/>
    <w:basedOn w:val="Fuentedeprrafopredeter"/>
    <w:uiPriority w:val="99"/>
    <w:semiHidden/>
    <w:unhideWhenUsed/>
    <w:rsid w:val="00857E0D"/>
    <w:rPr>
      <w:color w:val="808080"/>
      <w:shd w:val="clear" w:color="auto" w:fill="E6E6E6"/>
    </w:rPr>
  </w:style>
  <w:style w:type="character" w:styleId="Textodelmarcadordeposicin">
    <w:name w:val="Placeholder Text"/>
    <w:basedOn w:val="Fuentedeprrafopredeter"/>
    <w:uiPriority w:val="99"/>
    <w:unhideWhenUsed/>
    <w:rsid w:val="00475966"/>
    <w:rPr>
      <w:color w:val="808080"/>
    </w:rPr>
  </w:style>
  <w:style w:type="table" w:customStyle="1" w:styleId="GridTable4Accent1">
    <w:name w:val="Grid Table 4 Accent 1"/>
    <w:basedOn w:val="Tablanormal"/>
    <w:uiPriority w:val="49"/>
    <w:rsid w:val="0033170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visitado">
    <w:name w:val="FollowedHyperlink"/>
    <w:basedOn w:val="Fuentedeprrafopredeter"/>
    <w:uiPriority w:val="99"/>
    <w:semiHidden/>
    <w:unhideWhenUsed/>
    <w:rsid w:val="00115AFA"/>
    <w:rPr>
      <w:color w:val="800080"/>
      <w:u w:val="single"/>
    </w:rPr>
  </w:style>
  <w:style w:type="paragraph" w:customStyle="1" w:styleId="msonormal0">
    <w:name w:val="msonormal"/>
    <w:basedOn w:val="Normal"/>
    <w:rsid w:val="00115AF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6">
    <w:name w:val="xl66"/>
    <w:basedOn w:val="Normal"/>
    <w:rsid w:val="00115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67">
    <w:name w:val="xl67"/>
    <w:basedOn w:val="Normal"/>
    <w:rsid w:val="00115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68">
    <w:name w:val="xl68"/>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69">
    <w:name w:val="xl69"/>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es-CO"/>
    </w:rPr>
  </w:style>
  <w:style w:type="paragraph" w:customStyle="1" w:styleId="xl70">
    <w:name w:val="xl70"/>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1">
    <w:name w:val="xl71"/>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2">
    <w:name w:val="xl72"/>
    <w:basedOn w:val="Normal"/>
    <w:rsid w:val="00115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3">
    <w:name w:val="xl73"/>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74">
    <w:name w:val="xl74"/>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75">
    <w:name w:val="xl75"/>
    <w:basedOn w:val="Normal"/>
    <w:rsid w:val="00115AFA"/>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6">
    <w:name w:val="xl76"/>
    <w:basedOn w:val="Normal"/>
    <w:rsid w:val="00115AFA"/>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7">
    <w:name w:val="xl77"/>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8">
    <w:name w:val="xl78"/>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9">
    <w:name w:val="xl79"/>
    <w:basedOn w:val="Normal"/>
    <w:rsid w:val="00115AFA"/>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0">
    <w:name w:val="xl80"/>
    <w:basedOn w:val="Normal"/>
    <w:rsid w:val="00115AFA"/>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1">
    <w:name w:val="xl81"/>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2">
    <w:name w:val="xl82"/>
    <w:basedOn w:val="Normal"/>
    <w:rsid w:val="00115AFA"/>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3">
    <w:name w:val="xl83"/>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4">
    <w:name w:val="xl84"/>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85">
    <w:name w:val="xl85"/>
    <w:basedOn w:val="Normal"/>
    <w:rsid w:val="00115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86">
    <w:name w:val="xl86"/>
    <w:basedOn w:val="Normal"/>
    <w:rsid w:val="00115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es-CO"/>
    </w:rPr>
  </w:style>
  <w:style w:type="paragraph" w:customStyle="1" w:styleId="xl87">
    <w:name w:val="xl87"/>
    <w:basedOn w:val="Normal"/>
    <w:rsid w:val="00115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88">
    <w:name w:val="xl88"/>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es-CO"/>
    </w:rPr>
  </w:style>
  <w:style w:type="paragraph" w:styleId="Textonotaalfinal">
    <w:name w:val="endnote text"/>
    <w:basedOn w:val="Normal"/>
    <w:link w:val="TextonotaalfinalCar"/>
    <w:uiPriority w:val="99"/>
    <w:semiHidden/>
    <w:unhideWhenUsed/>
    <w:rsid w:val="00AA0D7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0D70"/>
    <w:rPr>
      <w:lang w:eastAsia="en-US"/>
    </w:rPr>
  </w:style>
  <w:style w:type="character" w:styleId="Refdenotaalfinal">
    <w:name w:val="endnote reference"/>
    <w:basedOn w:val="Fuentedeprrafopredeter"/>
    <w:uiPriority w:val="99"/>
    <w:semiHidden/>
    <w:unhideWhenUsed/>
    <w:rsid w:val="00AA0D70"/>
    <w:rPr>
      <w:vertAlign w:val="superscript"/>
    </w:rPr>
  </w:style>
  <w:style w:type="table" w:customStyle="1" w:styleId="GridTable5DarkAccent1">
    <w:name w:val="Grid Table 5 Dark Accent 1"/>
    <w:basedOn w:val="Tablanormal"/>
    <w:uiPriority w:val="50"/>
    <w:rsid w:val="007E3A3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extonotapie">
    <w:name w:val="footnote text"/>
    <w:basedOn w:val="Normal"/>
    <w:link w:val="TextonotapieCar"/>
    <w:uiPriority w:val="99"/>
    <w:semiHidden/>
    <w:unhideWhenUsed/>
    <w:rsid w:val="005333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336E"/>
    <w:rPr>
      <w:lang w:eastAsia="en-US"/>
    </w:rPr>
  </w:style>
  <w:style w:type="character" w:styleId="Refdenotaalpie">
    <w:name w:val="footnote reference"/>
    <w:basedOn w:val="Fuentedeprrafopredeter"/>
    <w:uiPriority w:val="99"/>
    <w:semiHidden/>
    <w:unhideWhenUsed/>
    <w:rsid w:val="005333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041085">
      <w:bodyDiv w:val="1"/>
      <w:marLeft w:val="0"/>
      <w:marRight w:val="0"/>
      <w:marTop w:val="0"/>
      <w:marBottom w:val="0"/>
      <w:divBdr>
        <w:top w:val="none" w:sz="0" w:space="0" w:color="auto"/>
        <w:left w:val="none" w:sz="0" w:space="0" w:color="auto"/>
        <w:bottom w:val="none" w:sz="0" w:space="0" w:color="auto"/>
        <w:right w:val="none" w:sz="0" w:space="0" w:color="auto"/>
      </w:divBdr>
    </w:div>
    <w:div w:id="789587188">
      <w:bodyDiv w:val="1"/>
      <w:marLeft w:val="0"/>
      <w:marRight w:val="0"/>
      <w:marTop w:val="0"/>
      <w:marBottom w:val="0"/>
      <w:divBdr>
        <w:top w:val="none" w:sz="0" w:space="0" w:color="auto"/>
        <w:left w:val="none" w:sz="0" w:space="0" w:color="auto"/>
        <w:bottom w:val="none" w:sz="0" w:space="0" w:color="auto"/>
        <w:right w:val="none" w:sz="0" w:space="0" w:color="auto"/>
      </w:divBdr>
    </w:div>
    <w:div w:id="853347076">
      <w:bodyDiv w:val="1"/>
      <w:marLeft w:val="0"/>
      <w:marRight w:val="0"/>
      <w:marTop w:val="0"/>
      <w:marBottom w:val="0"/>
      <w:divBdr>
        <w:top w:val="none" w:sz="0" w:space="0" w:color="auto"/>
        <w:left w:val="none" w:sz="0" w:space="0" w:color="auto"/>
        <w:bottom w:val="none" w:sz="0" w:space="0" w:color="auto"/>
        <w:right w:val="none" w:sz="0" w:space="0" w:color="auto"/>
      </w:divBdr>
    </w:div>
    <w:div w:id="891428905">
      <w:bodyDiv w:val="1"/>
      <w:marLeft w:val="0"/>
      <w:marRight w:val="0"/>
      <w:marTop w:val="0"/>
      <w:marBottom w:val="0"/>
      <w:divBdr>
        <w:top w:val="none" w:sz="0" w:space="0" w:color="auto"/>
        <w:left w:val="none" w:sz="0" w:space="0" w:color="auto"/>
        <w:bottom w:val="none" w:sz="0" w:space="0" w:color="auto"/>
        <w:right w:val="none" w:sz="0" w:space="0" w:color="auto"/>
      </w:divBdr>
    </w:div>
    <w:div w:id="1053499719">
      <w:bodyDiv w:val="1"/>
      <w:marLeft w:val="0"/>
      <w:marRight w:val="0"/>
      <w:marTop w:val="0"/>
      <w:marBottom w:val="0"/>
      <w:divBdr>
        <w:top w:val="none" w:sz="0" w:space="0" w:color="auto"/>
        <w:left w:val="none" w:sz="0" w:space="0" w:color="auto"/>
        <w:bottom w:val="none" w:sz="0" w:space="0" w:color="auto"/>
        <w:right w:val="none" w:sz="0" w:space="0" w:color="auto"/>
      </w:divBdr>
    </w:div>
    <w:div w:id="1279413045">
      <w:bodyDiv w:val="1"/>
      <w:marLeft w:val="0"/>
      <w:marRight w:val="0"/>
      <w:marTop w:val="0"/>
      <w:marBottom w:val="0"/>
      <w:divBdr>
        <w:top w:val="none" w:sz="0" w:space="0" w:color="auto"/>
        <w:left w:val="none" w:sz="0" w:space="0" w:color="auto"/>
        <w:bottom w:val="none" w:sz="0" w:space="0" w:color="auto"/>
        <w:right w:val="none" w:sz="0" w:space="0" w:color="auto"/>
      </w:divBdr>
    </w:div>
    <w:div w:id="1922250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bogota.gov.co/sdq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jdct1\Google%20Drive\CVP\Proyectos\SAC\Informes\Informe%20Oportunidad%20PQRSD\CONSOLIDADO%20PQRS%20CONSOLIDADO%2020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rryn%20Calderon%20Truj\Downloads\Oportunidad%20PQRSD\CONSOLIDADO%20PQRS%20CONSOLIDADO%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solidFill>
                <a:latin typeface="+mn-lt"/>
                <a:ea typeface="+mn-ea"/>
                <a:cs typeface="+mn-cs"/>
              </a:defRPr>
            </a:pPr>
            <a:r>
              <a:rPr lang="es-CO" sz="1800" b="1" i="0" baseline="0">
                <a:solidFill>
                  <a:sysClr val="windowText" lastClr="000000"/>
                </a:solidFill>
                <a:effectLst/>
              </a:rPr>
              <a:t>Grafico No. 1 - TOTAL PQRSD MAYO</a:t>
            </a:r>
            <a:endParaRPr lang="es-CO" b="1">
              <a:solidFill>
                <a:sysClr val="windowText" lastClr="000000"/>
              </a:solidFill>
            </a:endParaRPr>
          </a:p>
        </c:rich>
      </c:tx>
      <c:overlay val="0"/>
      <c:spPr>
        <a:noFill/>
        <a:ln>
          <a:noFill/>
        </a:ln>
        <a:effectLst/>
      </c:spPr>
    </c:title>
    <c:autoTitleDeleted val="0"/>
    <c:view3D>
      <c:rotX val="30"/>
      <c:rotY val="4"/>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6567807657067462E-2"/>
          <c:y val="0.17703925277496738"/>
          <c:w val="0.82815683651169281"/>
          <c:h val="0.60968577251865863"/>
        </c:manualLayout>
      </c:layout>
      <c:pie3DChart>
        <c:varyColors val="1"/>
        <c:ser>
          <c:idx val="0"/>
          <c:order val="0"/>
          <c:explosion val="7"/>
          <c:dPt>
            <c:idx val="0"/>
            <c:bubble3D val="0"/>
            <c:spPr>
              <a:solidFill>
                <a:schemeClr val="accent1">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8D77-4465-B75E-434C29914D70}"/>
              </c:ext>
            </c:extLst>
          </c:dPt>
          <c:dPt>
            <c:idx val="1"/>
            <c:bubble3D val="0"/>
            <c:spPr>
              <a:solidFill>
                <a:schemeClr val="accent1">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8D77-4465-B75E-434C29914D70}"/>
              </c:ext>
            </c:extLst>
          </c:dPt>
          <c:dLbls>
            <c:dLbl>
              <c:idx val="0"/>
              <c:layout>
                <c:manualLayout>
                  <c:x val="-0.17239014478028955"/>
                  <c:y val="5.1648264637311397E-2"/>
                </c:manualLayout>
              </c:layout>
              <c:tx>
                <c:rich>
                  <a:bodyPr/>
                  <a:lstStyle/>
                  <a:p>
                    <a:r>
                      <a:rPr lang="en-US"/>
                      <a:t>32,57%</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D77-4465-B75E-434C29914D70}"/>
                </c:ext>
              </c:extLst>
            </c:dLbl>
            <c:dLbl>
              <c:idx val="1"/>
              <c:layout>
                <c:manualLayout>
                  <c:x val="0.21822751236261548"/>
                  <c:y val="-0.13918004662824968"/>
                </c:manualLayout>
              </c:layout>
              <c:tx>
                <c:rich>
                  <a:bodyPr/>
                  <a:lstStyle/>
                  <a:p>
                    <a:r>
                      <a:rPr lang="en-US"/>
                      <a:t>67,43%</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D77-4465-B75E-434C29914D70}"/>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Hoja4!$B$3:$B$4</c:f>
              <c:strCache>
                <c:ptCount val="2"/>
                <c:pt idx="0">
                  <c:v>PQRSD a responder en mayo</c:v>
                </c:pt>
                <c:pt idx="1">
                  <c:v>PQRSD a responder en otro(s) mes(es)</c:v>
                </c:pt>
              </c:strCache>
            </c:strRef>
          </c:cat>
          <c:val>
            <c:numRef>
              <c:f>Hoja4!$C$3:$C$4</c:f>
              <c:numCache>
                <c:formatCode>General</c:formatCode>
                <c:ptCount val="2"/>
                <c:pt idx="0">
                  <c:v>114</c:v>
                </c:pt>
                <c:pt idx="1">
                  <c:v>236</c:v>
                </c:pt>
              </c:numCache>
            </c:numRef>
          </c:val>
          <c:extLst xmlns:c16r2="http://schemas.microsoft.com/office/drawing/2015/06/chart">
            <c:ext xmlns:c16="http://schemas.microsoft.com/office/drawing/2014/chart" uri="{C3380CC4-5D6E-409C-BE32-E72D297353CC}">
              <c16:uniqueId val="{00000004-8D77-4465-B75E-434C29914D70}"/>
            </c:ext>
          </c:extLst>
        </c:ser>
        <c:dLbls>
          <c:showLegendKey val="0"/>
          <c:showVal val="0"/>
          <c:showCatName val="0"/>
          <c:showSerName val="0"/>
          <c:showPercent val="1"/>
          <c:showBubbleSize val="0"/>
          <c:showLeaderLines val="1"/>
        </c:dLbls>
      </c:pie3DChart>
      <c:spPr>
        <a:noFill/>
        <a:ln>
          <a:noFill/>
        </a:ln>
        <a:effectLst/>
      </c:spPr>
    </c:plotArea>
    <c:legend>
      <c:legendPos val="t"/>
      <c:legendEntry>
        <c:idx val="1"/>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s-CO"/>
          </a:p>
        </c:txPr>
      </c:legendEntry>
      <c:layout>
        <c:manualLayout>
          <c:xMode val="edge"/>
          <c:yMode val="edge"/>
          <c:x val="5.3326023483730133E-2"/>
          <c:y val="0.82342644320297953"/>
          <c:w val="0.91038174683610096"/>
          <c:h val="6.2849601900321114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rot="300000"/>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2000" b="1" i="0" u="none" strike="noStrike" kern="1200" spc="0" baseline="0">
                <a:solidFill>
                  <a:schemeClr val="tx1"/>
                </a:solidFill>
                <a:latin typeface="+mn-lt"/>
                <a:ea typeface="+mn-ea"/>
                <a:cs typeface="+mn-cs"/>
              </a:defRPr>
            </a:pPr>
            <a:r>
              <a:rPr lang="es-CO" sz="1600" b="1">
                <a:solidFill>
                  <a:schemeClr val="tx1"/>
                </a:solidFill>
              </a:rPr>
              <a:t>Grafica No. 2 - PORCENTAJE DE DIAS</a:t>
            </a:r>
            <a:r>
              <a:rPr lang="es-CO" sz="1600" b="1" baseline="0">
                <a:solidFill>
                  <a:schemeClr val="tx1"/>
                </a:solidFill>
              </a:rPr>
              <a:t> UTILIZADOS</a:t>
            </a:r>
            <a:endParaRPr lang="es-CO" sz="1600" b="1">
              <a:solidFill>
                <a:schemeClr val="tx1"/>
              </a:solidFill>
            </a:endParaRPr>
          </a:p>
        </c:rich>
      </c:tx>
      <c:overlay val="0"/>
      <c:spPr>
        <a:noFill/>
        <a:ln>
          <a:noFill/>
        </a:ln>
        <a:effectLst/>
      </c:spPr>
    </c:title>
    <c:autoTitleDeleted val="0"/>
    <c:view3D>
      <c:rotX val="30"/>
      <c:rotY val="91"/>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358124665696415E-2"/>
          <c:y val="0.18050489871972111"/>
          <c:w val="0.95911007882523602"/>
          <c:h val="0.58024923713804077"/>
        </c:manualLayout>
      </c:layout>
      <c:pie3DChart>
        <c:varyColors val="1"/>
        <c:ser>
          <c:idx val="0"/>
          <c:order val="0"/>
          <c:dPt>
            <c:idx val="0"/>
            <c:bubble3D val="0"/>
            <c:explosion val="11"/>
            <c:spPr>
              <a:solidFill>
                <a:schemeClr val="accent1">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1D28-4C53-BF3E-C320D1697704}"/>
              </c:ext>
            </c:extLst>
          </c:dPt>
          <c:dPt>
            <c:idx val="1"/>
            <c:bubble3D val="0"/>
            <c:spPr>
              <a:solidFill>
                <a:schemeClr val="accent1">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1D28-4C53-BF3E-C320D1697704}"/>
              </c:ext>
            </c:extLst>
          </c:dPt>
          <c:dLbls>
            <c:dLbl>
              <c:idx val="0"/>
              <c:layout>
                <c:manualLayout>
                  <c:x val="0.17372061069351741"/>
                  <c:y val="-0.19615652859256608"/>
                </c:manualLayout>
              </c:layout>
              <c:tx>
                <c:rich>
                  <a:bodyPr/>
                  <a:lstStyle/>
                  <a:p>
                    <a:r>
                      <a:rPr lang="en-US"/>
                      <a:t>67,76%</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D28-4C53-BF3E-C320D1697704}"/>
                </c:ext>
              </c:extLst>
            </c:dLbl>
            <c:dLbl>
              <c:idx val="1"/>
              <c:layout>
                <c:manualLayout>
                  <c:x val="-0.11459836564189606"/>
                  <c:y val="9.775473187802744E-2"/>
                </c:manualLayout>
              </c:layout>
              <c:tx>
                <c:rich>
                  <a:bodyPr/>
                  <a:lstStyle/>
                  <a:p>
                    <a:r>
                      <a:rPr lang="en-US"/>
                      <a:t>32,24%</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D28-4C53-BF3E-C320D1697704}"/>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Hoja1!$I$7:$J$7</c:f>
              <c:strCache>
                <c:ptCount val="2"/>
                <c:pt idx="0">
                  <c:v>Promedio Dias Utilizados </c:v>
                </c:pt>
                <c:pt idx="1">
                  <c:v>Ahorro</c:v>
                </c:pt>
              </c:strCache>
            </c:strRef>
          </c:cat>
          <c:val>
            <c:numRef>
              <c:f>Hoja1!$I$8:$J$8</c:f>
              <c:numCache>
                <c:formatCode>0.00%</c:formatCode>
                <c:ptCount val="2"/>
                <c:pt idx="0" formatCode="0%">
                  <c:v>0.73219999999999996</c:v>
                </c:pt>
                <c:pt idx="1">
                  <c:v>0.26779999999999998</c:v>
                </c:pt>
              </c:numCache>
            </c:numRef>
          </c:val>
          <c:extLst xmlns:c16r2="http://schemas.microsoft.com/office/drawing/2015/06/chart">
            <c:ext xmlns:c16="http://schemas.microsoft.com/office/drawing/2014/chart" uri="{C3380CC4-5D6E-409C-BE32-E72D297353CC}">
              <c16:uniqueId val="{00000004-1D28-4C53-BF3E-C320D1697704}"/>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0.19068834405178026"/>
          <c:y val="0.8373027989821884"/>
          <c:w val="0.62283588958963065"/>
          <c:h val="0.12892949450021038"/>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1380F-3C39-48E5-B987-43CC4963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2933</Words>
  <Characters>16132</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19027</CharactersWithSpaces>
  <SharedDoc>false</SharedDoc>
  <HLinks>
    <vt:vector size="12" baseType="variant">
      <vt:variant>
        <vt:i4>7274500</vt:i4>
      </vt:variant>
      <vt:variant>
        <vt:i4>2126</vt:i4>
      </vt:variant>
      <vt:variant>
        <vt:i4>1026</vt:i4>
      </vt:variant>
      <vt:variant>
        <vt:i4>1</vt:i4>
      </vt:variant>
      <vt:variant>
        <vt:lpwstr>top</vt:lpwstr>
      </vt:variant>
      <vt:variant>
        <vt:lpwstr/>
      </vt:variant>
      <vt:variant>
        <vt:i4>3866736</vt:i4>
      </vt:variant>
      <vt:variant>
        <vt:i4>2420</vt:i4>
      </vt:variant>
      <vt:variant>
        <vt:i4>1025</vt:i4>
      </vt:variant>
      <vt:variant>
        <vt:i4>1</vt:i4>
      </vt:variant>
      <vt:variant>
        <vt:lpwstr>NewFooter2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Roberto Carlos Narvaez Cortes</cp:lastModifiedBy>
  <cp:revision>2</cp:revision>
  <cp:lastPrinted>2017-09-11T19:41:00Z</cp:lastPrinted>
  <dcterms:created xsi:type="dcterms:W3CDTF">2018-08-28T19:58:00Z</dcterms:created>
  <dcterms:modified xsi:type="dcterms:W3CDTF">2018-08-28T19:58:00Z</dcterms:modified>
</cp:coreProperties>
</file>