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F3" w:rsidRDefault="004928F3">
      <w:pPr>
        <w:pStyle w:val="Textoindependiente"/>
        <w:rPr>
          <w:rFonts w:ascii="Times New Roman"/>
          <w:sz w:val="20"/>
        </w:rPr>
      </w:pPr>
    </w:p>
    <w:p w:rsidR="004928F3" w:rsidRDefault="004928F3">
      <w:pPr>
        <w:pStyle w:val="Textoindependiente"/>
        <w:rPr>
          <w:rFonts w:ascii="Times New Roman"/>
          <w:sz w:val="23"/>
        </w:rPr>
      </w:pPr>
    </w:p>
    <w:p w:rsidR="004928F3" w:rsidRDefault="00627FA1">
      <w:pPr>
        <w:pStyle w:val="Ttulo1"/>
        <w:ind w:left="894" w:right="1583" w:hanging="425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9"/>
          <w:u w:val="none"/>
        </w:rPr>
        <w:t xml:space="preserve"> </w:t>
      </w:r>
      <w:r>
        <w:rPr>
          <w:u w:val="none"/>
        </w:rPr>
        <w:t>POPULAR</w:t>
      </w:r>
      <w:r>
        <w:rPr>
          <w:spacing w:val="2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1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4928F3" w:rsidRDefault="00627FA1">
      <w:pPr>
        <w:ind w:left="124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ENERO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2024</w:t>
      </w:r>
    </w:p>
    <w:p w:rsidR="004928F3" w:rsidRDefault="004928F3">
      <w:pPr>
        <w:pStyle w:val="Textoindependiente"/>
        <w:spacing w:before="4"/>
        <w:rPr>
          <w:rFonts w:ascii="Arial"/>
          <w:b/>
          <w:sz w:val="32"/>
        </w:rPr>
      </w:pPr>
    </w:p>
    <w:p w:rsidR="004928F3" w:rsidRDefault="00627FA1">
      <w:pPr>
        <w:pStyle w:val="Textoindependiente"/>
        <w:ind w:left="3181" w:right="3708"/>
        <w:jc w:val="center"/>
      </w:pPr>
      <w:r>
        <w:t>Fecha: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2024</w:t>
      </w:r>
    </w:p>
    <w:p w:rsidR="004928F3" w:rsidRDefault="004928F3">
      <w:pPr>
        <w:pStyle w:val="Textoindependiente"/>
        <w:spacing w:before="8"/>
        <w:rPr>
          <w:sz w:val="20"/>
        </w:rPr>
      </w:pPr>
    </w:p>
    <w:p w:rsidR="004928F3" w:rsidRDefault="00627FA1">
      <w:pPr>
        <w:pStyle w:val="Textoindependiente"/>
        <w:ind w:left="102" w:right="67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3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2"/>
        </w:rPr>
        <w:t>atención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ciudadanos</w:t>
      </w:r>
      <w:r>
        <w:rPr>
          <w:spacing w:val="-14"/>
        </w:rPr>
        <w:t xml:space="preserve"> </w:t>
      </w:r>
      <w:r>
        <w:rPr>
          <w:spacing w:val="-2"/>
        </w:rPr>
        <w:t>(as)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solicitaron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Caja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Vivienda</w:t>
      </w:r>
      <w:r>
        <w:rPr>
          <w:spacing w:val="-13"/>
        </w:rPr>
        <w:t xml:space="preserve"> </w:t>
      </w:r>
      <w:r>
        <w:rPr>
          <w:spacing w:val="-1"/>
        </w:rPr>
        <w:t>Popular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65"/>
        </w:rPr>
        <w:t xml:space="preserve"> </w:t>
      </w:r>
      <w:r>
        <w:rPr>
          <w:spacing w:val="-7"/>
        </w:rPr>
        <w:t>sobre</w:t>
      </w:r>
      <w:r>
        <w:rPr>
          <w:spacing w:val="-13"/>
        </w:rPr>
        <w:t xml:space="preserve"> </w:t>
      </w:r>
      <w:r>
        <w:rPr>
          <w:spacing w:val="-7"/>
        </w:rPr>
        <w:t>sus</w:t>
      </w:r>
      <w:r>
        <w:rPr>
          <w:spacing w:val="-14"/>
        </w:rPr>
        <w:t xml:space="preserve"> </w:t>
      </w:r>
      <w:r>
        <w:rPr>
          <w:spacing w:val="-7"/>
        </w:rPr>
        <w:t>servicios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realizaron</w:t>
      </w:r>
      <w:r>
        <w:rPr>
          <w:spacing w:val="-13"/>
        </w:rPr>
        <w:t xml:space="preserve"> </w:t>
      </w:r>
      <w:r>
        <w:rPr>
          <w:spacing w:val="-6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2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6"/>
        </w:rPr>
        <w:t xml:space="preserve"> </w:t>
      </w:r>
      <w:r>
        <w:rPr>
          <w:spacing w:val="-6"/>
        </w:rPr>
        <w:t>enero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2024.</w:t>
      </w:r>
    </w:p>
    <w:p w:rsidR="004928F3" w:rsidRDefault="004928F3">
      <w:pPr>
        <w:pStyle w:val="Textoindependiente"/>
      </w:pPr>
    </w:p>
    <w:p w:rsidR="004928F3" w:rsidRDefault="00627FA1">
      <w:pPr>
        <w:pStyle w:val="Textoindependiente"/>
        <w:spacing w:before="1"/>
        <w:ind w:left="102" w:right="669"/>
        <w:jc w:val="both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información</w:t>
      </w:r>
      <w:r>
        <w:rPr>
          <w:spacing w:val="-11"/>
        </w:rPr>
        <w:t xml:space="preserve"> </w:t>
      </w:r>
      <w:r>
        <w:rPr>
          <w:spacing w:val="-4"/>
        </w:rPr>
        <w:t>aquí</w:t>
      </w:r>
      <w:r>
        <w:rPr>
          <w:spacing w:val="-12"/>
        </w:rPr>
        <w:t xml:space="preserve"> </w:t>
      </w:r>
      <w:r>
        <w:rPr>
          <w:spacing w:val="-4"/>
        </w:rPr>
        <w:t>plasmada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canal</w:t>
      </w:r>
      <w:r>
        <w:rPr>
          <w:spacing w:val="-13"/>
        </w:rPr>
        <w:t xml:space="preserve"> </w:t>
      </w:r>
      <w:r>
        <w:rPr>
          <w:spacing w:val="-4"/>
        </w:rPr>
        <w:t>presencial</w:t>
      </w:r>
      <w:r>
        <w:rPr>
          <w:spacing w:val="-12"/>
        </w:rPr>
        <w:t xml:space="preserve"> </w:t>
      </w:r>
      <w:r>
        <w:rPr>
          <w:spacing w:val="-4"/>
        </w:rPr>
        <w:t>fue</w:t>
      </w:r>
      <w:r>
        <w:rPr>
          <w:spacing w:val="-12"/>
        </w:rPr>
        <w:t xml:space="preserve"> </w:t>
      </w:r>
      <w:r>
        <w:rPr>
          <w:spacing w:val="-3"/>
        </w:rPr>
        <w:t>obtenida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1</w:t>
      </w:r>
      <w:r>
        <w:rPr>
          <w:spacing w:val="-12"/>
        </w:rPr>
        <w:t xml:space="preserve"> </w:t>
      </w:r>
      <w:r>
        <w:rPr>
          <w:spacing w:val="-3"/>
        </w:rPr>
        <w:t>al</w:t>
      </w:r>
      <w:r>
        <w:rPr>
          <w:spacing w:val="-6"/>
        </w:rPr>
        <w:t xml:space="preserve"> </w:t>
      </w:r>
      <w:r>
        <w:rPr>
          <w:spacing w:val="-3"/>
        </w:rPr>
        <w:t>31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enero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2024,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13"/>
        </w:rPr>
        <w:t xml:space="preserve"> </w:t>
      </w:r>
      <w:r>
        <w:rPr>
          <w:spacing w:val="-6"/>
        </w:rPr>
        <w:t>Administrativo</w:t>
      </w:r>
      <w:r>
        <w:rPr>
          <w:spacing w:val="-11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1"/>
        </w:rPr>
        <w:t xml:space="preserve"> </w:t>
      </w:r>
      <w:r>
        <w:rPr>
          <w:spacing w:val="-6"/>
        </w:rPr>
        <w:t>permite</w:t>
      </w:r>
      <w:r>
        <w:rPr>
          <w:spacing w:val="-11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caracterizar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Caja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Vivienda</w:t>
      </w:r>
      <w:r>
        <w:rPr>
          <w:spacing w:val="-12"/>
        </w:rPr>
        <w:t xml:space="preserve"> </w:t>
      </w:r>
      <w:r>
        <w:rPr>
          <w:spacing w:val="-7"/>
        </w:rPr>
        <w:t>Popular.</w:t>
      </w:r>
    </w:p>
    <w:p w:rsidR="004928F3" w:rsidRDefault="004928F3">
      <w:pPr>
        <w:pStyle w:val="Textoindependiente"/>
        <w:spacing w:before="11"/>
        <w:rPr>
          <w:sz w:val="23"/>
        </w:rPr>
      </w:pPr>
    </w:p>
    <w:p w:rsidR="004928F3" w:rsidRDefault="00627FA1">
      <w:pPr>
        <w:pStyle w:val="Textoindependiente"/>
        <w:ind w:left="102" w:right="673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6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</w:t>
      </w:r>
      <w:r>
        <w:t>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3"/>
        </w:rPr>
        <w:t>dependencias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Entidad</w:t>
      </w:r>
      <w:r>
        <w:rPr>
          <w:spacing w:val="-11"/>
        </w:rPr>
        <w:t xml:space="preserve"> </w:t>
      </w:r>
      <w:r>
        <w:rPr>
          <w:spacing w:val="-3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cada</w:t>
      </w:r>
      <w:r>
        <w:rPr>
          <w:spacing w:val="-11"/>
        </w:rPr>
        <w:t xml:space="preserve"> </w:t>
      </w:r>
      <w:r>
        <w:rPr>
          <w:spacing w:val="-2"/>
        </w:rPr>
        <w:t>ciudadano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presta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4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4928F3" w:rsidRDefault="004928F3">
      <w:pPr>
        <w:pStyle w:val="Textoindependiente"/>
        <w:spacing w:before="1"/>
      </w:pPr>
    </w:p>
    <w:p w:rsidR="004928F3" w:rsidRDefault="00627FA1">
      <w:pPr>
        <w:pStyle w:val="Textoindependiente"/>
        <w:ind w:left="102" w:right="681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 xml:space="preserve">las extensiones 160, 161, 163, 164 y 165, </w:t>
      </w:r>
      <w:r>
        <w:t>las cuales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4928F3" w:rsidRDefault="004928F3">
      <w:pPr>
        <w:pStyle w:val="Textoindependiente"/>
      </w:pPr>
    </w:p>
    <w:p w:rsidR="004928F3" w:rsidRDefault="00627FA1">
      <w:pPr>
        <w:pStyle w:val="Textoindependiente"/>
        <w:ind w:left="102" w:right="685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4928F3" w:rsidRDefault="004928F3">
      <w:pPr>
        <w:pStyle w:val="Textoindependiente"/>
      </w:pPr>
    </w:p>
    <w:p w:rsidR="004928F3" w:rsidRDefault="00627FA1">
      <w:pPr>
        <w:pStyle w:val="Textoindependiente"/>
        <w:ind w:left="102" w:right="679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</w:t>
      </w:r>
      <w:r>
        <w:t>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4928F3" w:rsidRDefault="004928F3">
      <w:pPr>
        <w:jc w:val="both"/>
        <w:sectPr w:rsidR="004928F3">
          <w:headerReference w:type="default" r:id="rId7"/>
          <w:footerReference w:type="default" r:id="rId8"/>
          <w:type w:val="continuous"/>
          <w:pgSz w:w="12240" w:h="15840"/>
          <w:pgMar w:top="1860" w:right="500" w:bottom="2380" w:left="1600" w:header="709" w:footer="2180" w:gutter="0"/>
          <w:pgNumType w:start="1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4928F3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4928F3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10"/>
              <w:ind w:left="723" w:right="69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4928F3">
        <w:trPr>
          <w:trHeight w:val="314"/>
        </w:trPr>
        <w:tc>
          <w:tcPr>
            <w:tcW w:w="4393" w:type="dxa"/>
          </w:tcPr>
          <w:p w:rsidR="004928F3" w:rsidRDefault="00627FA1">
            <w:pPr>
              <w:pStyle w:val="TableParagraph"/>
              <w:spacing w:before="7"/>
              <w:ind w:left="723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4928F3" w:rsidRDefault="00627FA1">
            <w:pPr>
              <w:pStyle w:val="TableParagraph"/>
              <w:spacing w:before="7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4928F3">
        <w:trPr>
          <w:trHeight w:val="311"/>
        </w:trPr>
        <w:tc>
          <w:tcPr>
            <w:tcW w:w="4393" w:type="dxa"/>
            <w:shd w:val="clear" w:color="auto" w:fill="DAEBF3"/>
          </w:tcPr>
          <w:p w:rsidR="004928F3" w:rsidRDefault="00627FA1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4928F3" w:rsidRDefault="00627FA1">
            <w:pPr>
              <w:pStyle w:val="TableParagraph"/>
              <w:spacing w:before="7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4928F3">
        <w:trPr>
          <w:trHeight w:val="839"/>
        </w:trPr>
        <w:tc>
          <w:tcPr>
            <w:tcW w:w="4393" w:type="dxa"/>
          </w:tcPr>
          <w:p w:rsidR="004928F3" w:rsidRDefault="00627FA1">
            <w:pPr>
              <w:pStyle w:val="TableParagraph"/>
              <w:spacing w:before="7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4928F3" w:rsidRDefault="00627FA1">
            <w:pPr>
              <w:pStyle w:val="TableParagraph"/>
              <w:spacing w:before="7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4928F3" w:rsidRDefault="00627FA1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4928F3" w:rsidRDefault="004928F3">
      <w:pPr>
        <w:pStyle w:val="Textoindependiente"/>
        <w:spacing w:before="9"/>
        <w:rPr>
          <w:sz w:val="15"/>
        </w:rPr>
      </w:pPr>
    </w:p>
    <w:p w:rsidR="004928F3" w:rsidRDefault="00627FA1">
      <w:pPr>
        <w:pStyle w:val="Textoindependiente"/>
        <w:spacing w:before="92"/>
        <w:ind w:left="102" w:right="628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1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4928F3" w:rsidRDefault="004928F3">
      <w:pPr>
        <w:pStyle w:val="Textoindependiente"/>
        <w:spacing w:before="1"/>
        <w:rPr>
          <w:sz w:val="16"/>
        </w:rPr>
      </w:pPr>
    </w:p>
    <w:p w:rsidR="004928F3" w:rsidRDefault="00627FA1">
      <w:pPr>
        <w:pStyle w:val="Textoindependiente"/>
        <w:spacing w:before="92"/>
        <w:ind w:left="10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4928F3" w:rsidRDefault="004928F3">
      <w:pPr>
        <w:pStyle w:val="Textoindependiente"/>
      </w:pPr>
    </w:p>
    <w:p w:rsidR="004928F3" w:rsidRDefault="00627FA1">
      <w:pPr>
        <w:pStyle w:val="Ttulo1"/>
        <w:numPr>
          <w:ilvl w:val="0"/>
          <w:numId w:val="4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4928F3" w:rsidRDefault="004928F3">
      <w:pPr>
        <w:pStyle w:val="Textoindependiente"/>
        <w:spacing w:before="10"/>
        <w:rPr>
          <w:rFonts w:ascii="Arial"/>
          <w:b/>
          <w:sz w:val="20"/>
        </w:rPr>
      </w:pPr>
    </w:p>
    <w:p w:rsidR="004928F3" w:rsidRDefault="00627FA1">
      <w:pPr>
        <w:pStyle w:val="Textoindependiente"/>
        <w:ind w:left="346" w:right="1159"/>
        <w:jc w:val="both"/>
      </w:pPr>
      <w:r>
        <w:pict>
          <v:group id="_x0000_s1043" style="position:absolute;left:0;text-align:left;margin-left:124.05pt;margin-top:54.9pt;width:392.25pt;height:196.05pt;z-index:-16159232;mso-position-horizontal-relative:page" coordorigin="2481,1098" coordsize="7845,39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320;top:2232;width:3554;height:2295">
              <v:imagedata r:id="rId13" o:title=""/>
            </v:shape>
            <v:rect id="_x0000_s1046" style="position:absolute;left:2488;top:1105;width:7830;height:3906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740;top:1312;width:5348;height:624" filled="f" stroked="f">
              <v:textbox inset="0,0,0,0">
                <w:txbxContent>
                  <w:p w:rsidR="004928F3" w:rsidRDefault="00627FA1">
                    <w:pPr>
                      <w:spacing w:line="286" w:lineRule="exact"/>
                      <w:ind w:right="21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CANAL</w:t>
                    </w:r>
                  </w:p>
                  <w:p w:rsidR="004928F3" w:rsidRDefault="00627FA1">
                    <w:pPr>
                      <w:spacing w:before="1" w:line="337" w:lineRule="exact"/>
                      <w:ind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ENERO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2024</w:t>
                    </w:r>
                  </w:p>
                </w:txbxContent>
              </v:textbox>
            </v:shape>
            <v:shape id="_x0000_s1044" type="#_x0000_t202" style="position:absolute;left:6285;top:4662;width:3587;height:180" filled="f" stroked="f">
              <v:textbox inset="0,0,0,0">
                <w:txbxContent>
                  <w:p w:rsidR="004928F3" w:rsidRDefault="00627FA1">
                    <w:pPr>
                      <w:tabs>
                        <w:tab w:val="left" w:pos="391"/>
                        <w:tab w:val="left" w:pos="875"/>
                        <w:tab w:val="left" w:pos="1358"/>
                        <w:tab w:val="left" w:pos="1842"/>
                        <w:tab w:val="left" w:pos="2325"/>
                        <w:tab w:val="left" w:pos="2809"/>
                        <w:tab w:val="left" w:pos="329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</w:p>
                </w:txbxContent>
              </v:textbox>
            </v:shape>
            <w10:wrap anchorx="page"/>
          </v:group>
        </w:pic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enero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2024,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prestó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direccionamiento</w:t>
      </w:r>
      <w:r>
        <w:rPr>
          <w:spacing w:val="-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del canal presencial a 1.639 ciudadanos(as), con un promedio diario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78,05</w:t>
      </w:r>
      <w:r>
        <w:rPr>
          <w:spacing w:val="2"/>
        </w:rPr>
        <w:t xml:space="preserve"> </w:t>
      </w:r>
      <w:r>
        <w:t>ciudadanos(as).</w:t>
      </w: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1050" w:type="dxa"/>
        <w:tblLayout w:type="fixed"/>
        <w:tblLook w:val="01E0" w:firstRow="1" w:lastRow="1" w:firstColumn="1" w:lastColumn="1" w:noHBand="0" w:noVBand="0"/>
      </w:tblPr>
      <w:tblGrid>
        <w:gridCol w:w="3690"/>
        <w:gridCol w:w="263"/>
        <w:gridCol w:w="1107"/>
        <w:gridCol w:w="1245"/>
        <w:gridCol w:w="1053"/>
      </w:tblGrid>
      <w:tr w:rsidR="004928F3">
        <w:trPr>
          <w:trHeight w:val="321"/>
        </w:trPr>
        <w:tc>
          <w:tcPr>
            <w:tcW w:w="3690" w:type="dxa"/>
          </w:tcPr>
          <w:p w:rsidR="004928F3" w:rsidRDefault="00627FA1">
            <w:pPr>
              <w:pStyle w:val="TableParagraph"/>
              <w:spacing w:line="216" w:lineRule="exact"/>
              <w:ind w:right="1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26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4928F3" w:rsidRDefault="00627FA1">
            <w:pPr>
              <w:pStyle w:val="TableParagraph"/>
              <w:spacing w:line="183" w:lineRule="exact"/>
              <w:ind w:right="5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658</w:t>
            </w:r>
          </w:p>
        </w:tc>
      </w:tr>
      <w:tr w:rsidR="004928F3">
        <w:trPr>
          <w:trHeight w:val="430"/>
        </w:trPr>
        <w:tc>
          <w:tcPr>
            <w:tcW w:w="3690" w:type="dxa"/>
          </w:tcPr>
          <w:p w:rsidR="004928F3" w:rsidRDefault="00627FA1">
            <w:pPr>
              <w:pStyle w:val="TableParagraph"/>
              <w:spacing w:before="105"/>
              <w:ind w:right="1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26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4928F3" w:rsidRDefault="00627FA1">
            <w:pPr>
              <w:pStyle w:val="TableParagraph"/>
              <w:spacing w:before="72"/>
              <w:ind w:left="4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517</w:t>
            </w:r>
          </w:p>
        </w:tc>
      </w:tr>
      <w:tr w:rsidR="004928F3">
        <w:trPr>
          <w:trHeight w:val="430"/>
        </w:trPr>
        <w:tc>
          <w:tcPr>
            <w:tcW w:w="3690" w:type="dxa"/>
          </w:tcPr>
          <w:p w:rsidR="004928F3" w:rsidRDefault="00627FA1">
            <w:pPr>
              <w:pStyle w:val="TableParagraph"/>
              <w:spacing w:before="105"/>
              <w:ind w:right="17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26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928F3" w:rsidRDefault="00627FA1">
            <w:pPr>
              <w:pStyle w:val="TableParagraph"/>
              <w:spacing w:before="72"/>
              <w:ind w:right="4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441</w:t>
            </w:r>
          </w:p>
        </w:tc>
        <w:tc>
          <w:tcPr>
            <w:tcW w:w="105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</w:tr>
      <w:tr w:rsidR="004928F3">
        <w:trPr>
          <w:trHeight w:val="430"/>
        </w:trPr>
        <w:tc>
          <w:tcPr>
            <w:tcW w:w="3690" w:type="dxa"/>
          </w:tcPr>
          <w:p w:rsidR="004928F3" w:rsidRDefault="00627FA1">
            <w:pPr>
              <w:pStyle w:val="TableParagraph"/>
              <w:spacing w:before="106"/>
              <w:ind w:right="1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26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4928F3" w:rsidRDefault="00627FA1">
            <w:pPr>
              <w:pStyle w:val="TableParagraph"/>
              <w:spacing w:before="72"/>
              <w:ind w:left="-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  <w:tc>
          <w:tcPr>
            <w:tcW w:w="1245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</w:tr>
      <w:tr w:rsidR="004928F3">
        <w:trPr>
          <w:trHeight w:val="322"/>
        </w:trPr>
        <w:tc>
          <w:tcPr>
            <w:tcW w:w="3690" w:type="dxa"/>
          </w:tcPr>
          <w:p w:rsidR="004928F3" w:rsidRDefault="00627FA1">
            <w:pPr>
              <w:pStyle w:val="TableParagraph"/>
              <w:spacing w:before="105" w:line="196" w:lineRule="exact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GENERAL</w:t>
            </w:r>
          </w:p>
        </w:tc>
        <w:tc>
          <w:tcPr>
            <w:tcW w:w="263" w:type="dxa"/>
          </w:tcPr>
          <w:p w:rsidR="004928F3" w:rsidRDefault="00627FA1">
            <w:pPr>
              <w:pStyle w:val="TableParagraph"/>
              <w:spacing w:before="72"/>
              <w:ind w:left="17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107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4928F3" w:rsidRDefault="004928F3">
            <w:pPr>
              <w:pStyle w:val="TableParagraph"/>
              <w:rPr>
                <w:rFonts w:ascii="Times New Roman"/>
              </w:rPr>
            </w:pPr>
          </w:p>
        </w:tc>
      </w:tr>
    </w:tbl>
    <w:p w:rsidR="004928F3" w:rsidRDefault="004928F3">
      <w:pPr>
        <w:rPr>
          <w:rFonts w:ascii="Times New Roman"/>
        </w:rPr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627FA1">
      <w:pPr>
        <w:pStyle w:val="Textoindependiente"/>
        <w:spacing w:before="219"/>
        <w:ind w:left="102" w:right="627"/>
        <w:jc w:val="both"/>
      </w:pPr>
      <w:r>
        <w:t>La</w:t>
      </w:r>
      <w:r>
        <w:rPr>
          <w:spacing w:val="-8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enero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2024,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distribuyó</w:t>
      </w:r>
      <w:r>
        <w:rPr>
          <w:spacing w:val="-8"/>
        </w:rPr>
        <w:t xml:space="preserve"> </w:t>
      </w:r>
      <w:r>
        <w:t>así:</w:t>
      </w:r>
      <w:r>
        <w:rPr>
          <w:spacing w:val="-65"/>
        </w:rPr>
        <w:t xml:space="preserve"> </w:t>
      </w:r>
      <w:r>
        <w:t>40,15% para la Dirección de Reasentamientos, para la Dirección de Mejoramiento de</w:t>
      </w:r>
      <w:r>
        <w:rPr>
          <w:spacing w:val="1"/>
        </w:rPr>
        <w:t xml:space="preserve"> </w:t>
      </w:r>
      <w:r>
        <w:t>Vivienda 31,54%, para la Dirección de Urbanizaciones y Titulación 26,91%, para la</w:t>
      </w:r>
      <w:r>
        <w:rPr>
          <w:spacing w:val="1"/>
        </w:rPr>
        <w:t xml:space="preserve"> </w:t>
      </w:r>
      <w:r>
        <w:t>Subdirección</w:t>
      </w:r>
      <w:r>
        <w:rPr>
          <w:spacing w:val="-1"/>
        </w:rPr>
        <w:t xml:space="preserve"> </w:t>
      </w:r>
      <w:r>
        <w:t>Financiera</w:t>
      </w:r>
      <w:r>
        <w:rPr>
          <w:spacing w:val="2"/>
        </w:rPr>
        <w:t xml:space="preserve"> </w:t>
      </w:r>
      <w:r>
        <w:t>1,28%</w:t>
      </w:r>
      <w:r>
        <w:t xml:space="preserve"> y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 General con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0,12%.</w:t>
      </w:r>
    </w:p>
    <w:p w:rsidR="004928F3" w:rsidRDefault="004928F3">
      <w:pPr>
        <w:pStyle w:val="Textoindependiente"/>
      </w:pPr>
    </w:p>
    <w:p w:rsidR="004928F3" w:rsidRDefault="00627FA1">
      <w:pPr>
        <w:pStyle w:val="Ttulo1"/>
        <w:numPr>
          <w:ilvl w:val="1"/>
          <w:numId w:val="4"/>
        </w:numPr>
        <w:tabs>
          <w:tab w:val="left" w:pos="1551"/>
          <w:tab w:val="left" w:pos="1552"/>
        </w:tabs>
        <w:spacing w:before="1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2"/>
          <w:u w:val="none"/>
        </w:rPr>
        <w:t xml:space="preserve"> </w:t>
      </w:r>
      <w:r>
        <w:rPr>
          <w:u w:val="none"/>
        </w:rPr>
        <w:t>EL</w:t>
      </w:r>
      <w:r>
        <w:rPr>
          <w:spacing w:val="-3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LAS</w:t>
      </w:r>
    </w:p>
    <w:p w:rsidR="004928F3" w:rsidRDefault="00627FA1">
      <w:pPr>
        <w:spacing w:before="43"/>
        <w:ind w:left="36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4928F3" w:rsidRDefault="004928F3">
      <w:pPr>
        <w:pStyle w:val="Textoindependiente"/>
        <w:rPr>
          <w:rFonts w:ascii="Arial"/>
          <w:b/>
          <w:sz w:val="26"/>
        </w:rPr>
      </w:pPr>
    </w:p>
    <w:p w:rsidR="004928F3" w:rsidRDefault="00627FA1">
      <w:pPr>
        <w:pStyle w:val="Ttulo1"/>
        <w:numPr>
          <w:ilvl w:val="0"/>
          <w:numId w:val="3"/>
        </w:numPr>
        <w:tabs>
          <w:tab w:val="left" w:pos="774"/>
        </w:tabs>
        <w:spacing w:before="215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Reasentamientos</w:t>
      </w:r>
    </w:p>
    <w:p w:rsidR="004928F3" w:rsidRDefault="004928F3">
      <w:pPr>
        <w:pStyle w:val="Textoindependiente"/>
        <w:spacing w:before="1"/>
        <w:rPr>
          <w:rFonts w:ascii="Arial"/>
          <w:b/>
          <w:sz w:val="21"/>
        </w:rPr>
      </w:pPr>
    </w:p>
    <w:p w:rsidR="004928F3" w:rsidRDefault="00627FA1">
      <w:pPr>
        <w:pStyle w:val="Textoindependiente"/>
        <w:ind w:left="346" w:right="70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658</w:t>
      </w:r>
      <w:r>
        <w:rPr>
          <w:spacing w:val="1"/>
        </w:rPr>
        <w:t xml:space="preserve"> </w:t>
      </w:r>
      <w:r>
        <w:t>(40,15%)</w:t>
      </w:r>
      <w:r>
        <w:rPr>
          <w:spacing w:val="1"/>
        </w:rPr>
        <w:t xml:space="preserve"> </w:t>
      </w:r>
      <w:r>
        <w:t>ciudadanos(as) se acercaron a esta dependencia, durante enero del 2024, de los</w:t>
      </w:r>
      <w:r>
        <w:rPr>
          <w:spacing w:val="1"/>
        </w:rPr>
        <w:t xml:space="preserve"> </w:t>
      </w:r>
      <w:r>
        <w:rPr>
          <w:spacing w:val="-2"/>
        </w:rPr>
        <w:t>cuales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3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decir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39"/>
        </w:rPr>
        <w:t xml:space="preserve"> </w:t>
      </w:r>
      <w:r>
        <w:rPr>
          <w:spacing w:val="-2"/>
        </w:rPr>
        <w:t>84,80%</w:t>
      </w:r>
      <w:r>
        <w:rPr>
          <w:spacing w:val="-5"/>
        </w:rPr>
        <w:t xml:space="preserve"> </w:t>
      </w:r>
      <w:r>
        <w:rPr>
          <w:spacing w:val="-1"/>
        </w:rPr>
        <w:t>(558)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averiguar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5"/>
        </w:rPr>
        <w:t xml:space="preserve"> </w:t>
      </w:r>
      <w:r>
        <w:t>proceso.</w:t>
      </w:r>
    </w:p>
    <w:p w:rsidR="004928F3" w:rsidRDefault="004928F3">
      <w:pPr>
        <w:pStyle w:val="Textoindependiente"/>
        <w:spacing w:before="2"/>
      </w:pPr>
    </w:p>
    <w:tbl>
      <w:tblPr>
        <w:tblStyle w:val="TableNormal"/>
        <w:tblW w:w="0" w:type="auto"/>
        <w:tblInd w:w="54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4928F3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4928F3" w:rsidRDefault="00627FA1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4928F3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4928F3" w:rsidRDefault="00627FA1">
            <w:pPr>
              <w:pStyle w:val="TableParagraph"/>
              <w:spacing w:before="194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4928F3" w:rsidRDefault="00627FA1">
            <w:pPr>
              <w:pStyle w:val="TableParagraph"/>
              <w:spacing w:before="74"/>
              <w:ind w:left="893" w:right="654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4928F3" w:rsidRDefault="00627FA1">
            <w:pPr>
              <w:pStyle w:val="TableParagraph"/>
              <w:spacing w:before="194"/>
              <w:ind w:left="245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1108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right="1361"/>
              <w:jc w:val="right"/>
            </w:pPr>
            <w:r>
              <w:t>558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5"/>
              <w:jc w:val="center"/>
            </w:pPr>
            <w:r>
              <w:t>84,80%</w:t>
            </w:r>
          </w:p>
        </w:tc>
      </w:tr>
      <w:tr w:rsidR="004928F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479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right="1425"/>
              <w:jc w:val="right"/>
            </w:pPr>
            <w:r>
              <w:t>72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5"/>
              <w:jc w:val="center"/>
            </w:pPr>
            <w:r>
              <w:t>10,94%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right="1425"/>
              <w:jc w:val="right"/>
            </w:pPr>
            <w:r>
              <w:t>16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2,43%</w:t>
            </w:r>
          </w:p>
        </w:tc>
      </w:tr>
      <w:tr w:rsidR="004928F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1079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0,61%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78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0,46%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986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0,30%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491"/>
            </w:pPr>
            <w:r>
              <w:t>Radicación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0,15%</w:t>
            </w:r>
          </w:p>
        </w:tc>
      </w:tr>
      <w:tr w:rsidR="004928F3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1017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0,15%</w:t>
            </w:r>
          </w:p>
        </w:tc>
      </w:tr>
      <w:tr w:rsidR="004928F3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69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72"/>
              <w:ind w:left="245" w:right="213"/>
              <w:jc w:val="center"/>
            </w:pPr>
            <w:r>
              <w:t>0,15%</w:t>
            </w:r>
          </w:p>
        </w:tc>
      </w:tr>
      <w:tr w:rsidR="004928F3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4928F3" w:rsidRDefault="00627FA1">
            <w:pPr>
              <w:pStyle w:val="TableParagraph"/>
              <w:spacing w:before="7"/>
              <w:ind w:left="1914" w:right="17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4928F3" w:rsidRDefault="00627FA1">
            <w:pPr>
              <w:pStyle w:val="TableParagraph"/>
              <w:spacing w:before="7"/>
              <w:ind w:left="1270" w:right="14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4928F3" w:rsidRDefault="00627FA1">
            <w:pPr>
              <w:pStyle w:val="TableParagraph"/>
              <w:spacing w:before="7"/>
              <w:ind w:left="245" w:right="2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jc w:val="center"/>
        <w:rPr>
          <w:rFonts w:ascii="Arial"/>
        </w:rPr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</w:pPr>
    </w:p>
    <w:p w:rsidR="004928F3" w:rsidRDefault="00627FA1">
      <w:pPr>
        <w:pStyle w:val="Ttulo1"/>
        <w:numPr>
          <w:ilvl w:val="0"/>
          <w:numId w:val="3"/>
        </w:numPr>
        <w:tabs>
          <w:tab w:val="left" w:pos="77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4928F3" w:rsidRDefault="004928F3">
      <w:pPr>
        <w:pStyle w:val="Textoindependiente"/>
        <w:spacing w:before="4"/>
        <w:rPr>
          <w:rFonts w:ascii="Arial"/>
          <w:b/>
          <w:sz w:val="19"/>
        </w:rPr>
      </w:pPr>
    </w:p>
    <w:p w:rsidR="004928F3" w:rsidRDefault="00627FA1">
      <w:pPr>
        <w:pStyle w:val="Textoindependiente"/>
        <w:spacing w:before="92"/>
        <w:ind w:left="507" w:right="706"/>
        <w:jc w:val="both"/>
      </w:pPr>
      <w:r>
        <w:t>Esta dependencia obtuvo una asistencia de 517 ciudadanos(as), lo que representa</w:t>
      </w:r>
      <w:r>
        <w:rPr>
          <w:spacing w:val="1"/>
        </w:rPr>
        <w:t xml:space="preserve"> </w:t>
      </w:r>
      <w:r>
        <w:t>el 31,54% del total de asistentes a la Entidad durante enero del 2024.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56,87% (294) se acercó para solicitar información</w:t>
      </w:r>
      <w:r>
        <w:rPr>
          <w:spacing w:val="1"/>
        </w:rPr>
        <w:t xml:space="preserve"> </w:t>
      </w:r>
      <w:r>
        <w:t>sobre plan</w:t>
      </w:r>
      <w:r>
        <w:rPr>
          <w:spacing w:val="3"/>
        </w:rPr>
        <w:t xml:space="preserve"> </w:t>
      </w:r>
      <w:r>
        <w:t>terraza.</w:t>
      </w:r>
    </w:p>
    <w:p w:rsidR="004928F3" w:rsidRDefault="004928F3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4928F3">
        <w:trPr>
          <w:trHeight w:val="593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62"/>
              <w:ind w:left="2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4928F3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27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27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4928F3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line="243" w:lineRule="exact"/>
              <w:ind w:left="126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" w:line="244" w:lineRule="exact"/>
              <w:ind w:left="1454"/>
            </w:pPr>
            <w:r>
              <w:t>294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" w:line="244" w:lineRule="exact"/>
              <w:ind w:left="85" w:right="57"/>
              <w:jc w:val="center"/>
            </w:pPr>
            <w:r>
              <w:t>56,87%</w:t>
            </w:r>
          </w:p>
        </w:tc>
      </w:tr>
      <w:tr w:rsidR="004928F3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3" w:line="232" w:lineRule="auto"/>
              <w:ind w:left="117" w:right="293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reconocimiento</w:t>
            </w:r>
            <w:r>
              <w:rPr>
                <w:spacing w:val="-5"/>
              </w:rPr>
              <w:t xml:space="preserve"> </w:t>
            </w:r>
            <w:r>
              <w:t>curaduría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social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06"/>
              <w:ind w:left="1454"/>
            </w:pPr>
            <w:r>
              <w:t>181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06"/>
              <w:ind w:left="85" w:right="62"/>
              <w:jc w:val="center"/>
            </w:pPr>
            <w:r>
              <w:t>35,01%</w:t>
            </w:r>
          </w:p>
        </w:tc>
      </w:tr>
      <w:tr w:rsidR="004928F3">
        <w:trPr>
          <w:trHeight w:val="50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line="248" w:lineRule="exact"/>
              <w:ind w:left="117" w:right="550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89"/>
              <w:ind w:left="1516"/>
            </w:pPr>
            <w:r>
              <w:t>42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89"/>
              <w:ind w:left="85" w:right="59"/>
              <w:jc w:val="center"/>
            </w:pPr>
            <w:r>
              <w:t>8,12%</w:t>
            </w:r>
          </w:p>
        </w:tc>
      </w:tr>
      <w:tr w:rsidR="004928F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517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pStyle w:val="Textoindependiente"/>
        <w:rPr>
          <w:sz w:val="26"/>
        </w:rPr>
      </w:pPr>
    </w:p>
    <w:p w:rsidR="004928F3" w:rsidRDefault="00627FA1">
      <w:pPr>
        <w:pStyle w:val="Ttulo1"/>
        <w:numPr>
          <w:ilvl w:val="0"/>
          <w:numId w:val="3"/>
        </w:numPr>
        <w:tabs>
          <w:tab w:val="left" w:pos="774"/>
        </w:tabs>
        <w:spacing w:before="217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8"/>
          <w:u w:val="thick"/>
        </w:rPr>
        <w:t xml:space="preserve"> </w:t>
      </w:r>
      <w:r>
        <w:rPr>
          <w:u w:val="thick"/>
        </w:rPr>
        <w:t>Titulación</w:t>
      </w:r>
    </w:p>
    <w:p w:rsidR="004928F3" w:rsidRDefault="00627FA1">
      <w:pPr>
        <w:pStyle w:val="Textoindependiente"/>
        <w:spacing w:before="183"/>
        <w:ind w:left="346" w:right="847"/>
        <w:jc w:val="both"/>
      </w:pPr>
      <w:r>
        <w:t>La Dirección de Urbanizaciones y Titulación atendió a 441 ciudadanos(as), que</w:t>
      </w:r>
      <w:r>
        <w:rPr>
          <w:spacing w:val="1"/>
        </w:rPr>
        <w:t xml:space="preserve"> </w:t>
      </w:r>
      <w:r>
        <w:t>representan el 26,91% del total que se acercaron a la CVP durante enero del 2024.</w:t>
      </w:r>
      <w:r>
        <w:rPr>
          <w:spacing w:val="1"/>
        </w:rPr>
        <w:t xml:space="preserve"> </w:t>
      </w:r>
      <w:r>
        <w:t>En su mayoría se acercaron a solicitar información general, con el 78,23% (345)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</w:t>
      </w:r>
      <w:r>
        <w:t>s(as).</w:t>
      </w:r>
    </w:p>
    <w:p w:rsidR="004928F3" w:rsidRDefault="004928F3">
      <w:pPr>
        <w:pStyle w:val="Textoindependiente"/>
        <w:spacing w:before="2"/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4928F3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62"/>
              <w:ind w:left="4082" w:right="2802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4928F3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30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26" w:lineRule="exact"/>
              <w:ind w:left="840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line="230" w:lineRule="exact"/>
              <w:ind w:left="85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4928F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" w:line="246" w:lineRule="exact"/>
              <w:ind w:left="117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" w:line="244" w:lineRule="exact"/>
              <w:ind w:left="1454"/>
            </w:pPr>
            <w:r>
              <w:t>345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" w:line="244" w:lineRule="exact"/>
              <w:ind w:left="85" w:right="57"/>
              <w:jc w:val="center"/>
            </w:pPr>
            <w:r>
              <w:t>78,23%</w:t>
            </w:r>
          </w:p>
        </w:tc>
      </w:tr>
      <w:tr w:rsidR="004928F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2" w:line="246" w:lineRule="exact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escrituración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primera</w:t>
            </w:r>
            <w:r>
              <w:rPr>
                <w:spacing w:val="-1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" w:line="244" w:lineRule="exact"/>
              <w:ind w:left="1514"/>
            </w:pPr>
            <w:r>
              <w:t>75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" w:line="244" w:lineRule="exact"/>
              <w:ind w:left="85" w:right="57"/>
              <w:jc w:val="center"/>
            </w:pPr>
            <w:r>
              <w:t>17,01%</w:t>
            </w:r>
          </w:p>
        </w:tc>
      </w:tr>
      <w:tr w:rsidR="004928F3">
        <w:trPr>
          <w:trHeight w:val="50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line="252" w:lineRule="exact"/>
              <w:ind w:left="117" w:right="146"/>
            </w:pPr>
            <w:r>
              <w:t>Información sobre cancelación de hipoteca y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24"/>
              <w:ind w:left="1514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24"/>
              <w:ind w:left="85" w:right="59"/>
              <w:jc w:val="center"/>
            </w:pPr>
            <w:r>
              <w:t>4,76%</w:t>
            </w:r>
          </w:p>
        </w:tc>
      </w:tr>
      <w:tr w:rsidR="004928F3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2111" w:right="17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1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line="246" w:lineRule="exact"/>
              <w:ind w:left="85" w:righ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spacing w:line="246" w:lineRule="exact"/>
        <w:jc w:val="center"/>
        <w:rPr>
          <w:rFonts w:ascii="Arial"/>
        </w:rPr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3"/>
        <w:rPr>
          <w:sz w:val="20"/>
        </w:rPr>
      </w:pPr>
    </w:p>
    <w:p w:rsidR="004928F3" w:rsidRDefault="00627FA1">
      <w:pPr>
        <w:pStyle w:val="Ttulo1"/>
        <w:numPr>
          <w:ilvl w:val="0"/>
          <w:numId w:val="3"/>
        </w:numPr>
        <w:tabs>
          <w:tab w:val="left" w:pos="774"/>
        </w:tabs>
        <w:spacing w:before="92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4928F3" w:rsidRDefault="00627FA1">
      <w:pPr>
        <w:pStyle w:val="Textoindependiente"/>
        <w:spacing w:before="92"/>
        <w:ind w:left="507" w:right="706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Subdirección</w:t>
      </w:r>
      <w:r>
        <w:rPr>
          <w:spacing w:val="-14"/>
        </w:rPr>
        <w:t xml:space="preserve"> </w:t>
      </w:r>
      <w:r>
        <w:rPr>
          <w:spacing w:val="-1"/>
        </w:rPr>
        <w:t>Financiera</w:t>
      </w:r>
      <w:r>
        <w:rPr>
          <w:spacing w:val="-15"/>
        </w:rPr>
        <w:t xml:space="preserve"> </w:t>
      </w:r>
      <w:r>
        <w:rPr>
          <w:spacing w:val="-1"/>
        </w:rPr>
        <w:t>atendió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21</w:t>
      </w:r>
      <w:r>
        <w:rPr>
          <w:spacing w:val="-16"/>
        </w:rPr>
        <w:t xml:space="preserve"> </w:t>
      </w:r>
      <w:r>
        <w:rPr>
          <w:spacing w:val="-1"/>
        </w:rPr>
        <w:t>ciudadanos(as)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equivale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1,28%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ciudadanos(as) atendidos(as) durante</w:t>
      </w:r>
      <w:r>
        <w:rPr>
          <w:spacing w:val="1"/>
        </w:rPr>
        <w:t xml:space="preserve"> </w:t>
      </w:r>
      <w:r>
        <w:t>enero del 2024;</w:t>
      </w:r>
      <w:r>
        <w:rPr>
          <w:spacing w:val="1"/>
        </w:rPr>
        <w:t xml:space="preserve"> </w:t>
      </w:r>
      <w:r>
        <w:t>De los asistentes a esta</w:t>
      </w:r>
      <w:r>
        <w:rPr>
          <w:spacing w:val="1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el 71,43%</w:t>
      </w:r>
      <w:r>
        <w:rPr>
          <w:spacing w:val="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acercó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expedición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paz</w:t>
      </w:r>
      <w:r>
        <w:rPr>
          <w:spacing w:val="3"/>
        </w:rPr>
        <w:t xml:space="preserve"> </w:t>
      </w:r>
      <w:r>
        <w:t>y salvos.</w:t>
      </w: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4928F3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91"/>
              <w:ind w:left="3052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4928F3">
        <w:trPr>
          <w:trHeight w:val="564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8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38" w:line="250" w:lineRule="atLeast"/>
              <w:ind w:left="436" w:right="48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8"/>
              <w:ind w:left="31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4928F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98" w:line="234" w:lineRule="exact"/>
              <w:ind w:left="338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 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84" w:line="249" w:lineRule="exact"/>
              <w:ind w:right="1342"/>
              <w:jc w:val="right"/>
            </w:pPr>
            <w:r>
              <w:t>15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/>
              <w:ind w:left="688"/>
            </w:pPr>
            <w:r>
              <w:t>71,43%</w:t>
            </w:r>
          </w:p>
        </w:tc>
      </w:tr>
      <w:tr w:rsidR="004928F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96" w:line="237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84" w:line="249" w:lineRule="exact"/>
              <w:ind w:right="1341"/>
              <w:jc w:val="right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/>
              <w:ind w:left="688"/>
            </w:pPr>
            <w:r>
              <w:t>14,29%</w:t>
            </w:r>
          </w:p>
        </w:tc>
      </w:tr>
      <w:tr w:rsidR="004928F3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96" w:line="234" w:lineRule="exact"/>
              <w:ind w:left="338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84" w:line="246" w:lineRule="exact"/>
              <w:ind w:right="1341"/>
              <w:jc w:val="right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/>
              <w:ind w:left="168" w:right="175"/>
              <w:jc w:val="center"/>
            </w:pPr>
            <w:r>
              <w:t>9,52%</w:t>
            </w:r>
          </w:p>
        </w:tc>
      </w:tr>
      <w:tr w:rsidR="004928F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98" w:line="234" w:lineRule="exact"/>
              <w:ind w:left="338"/>
            </w:pPr>
            <w:r>
              <w:t>Acuerdo 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86" w:line="246" w:lineRule="exact"/>
              <w:ind w:right="1341"/>
              <w:jc w:val="right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/>
              <w:ind w:left="168" w:right="175"/>
              <w:jc w:val="center"/>
            </w:pPr>
            <w:r>
              <w:t>4,76%</w:t>
            </w:r>
          </w:p>
        </w:tc>
      </w:tr>
      <w:tr w:rsidR="004928F3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right="134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left="6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pStyle w:val="Textoindependiente"/>
        <w:rPr>
          <w:sz w:val="26"/>
        </w:rPr>
      </w:pPr>
    </w:p>
    <w:p w:rsidR="004928F3" w:rsidRDefault="004928F3">
      <w:pPr>
        <w:pStyle w:val="Textoindependiente"/>
        <w:spacing w:before="9"/>
        <w:rPr>
          <w:sz w:val="26"/>
        </w:rPr>
      </w:pPr>
    </w:p>
    <w:p w:rsidR="004928F3" w:rsidRDefault="00627FA1">
      <w:pPr>
        <w:pStyle w:val="Ttulo1"/>
        <w:numPr>
          <w:ilvl w:val="0"/>
          <w:numId w:val="3"/>
        </w:numPr>
        <w:tabs>
          <w:tab w:val="left" w:pos="774"/>
        </w:tabs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</w:p>
    <w:p w:rsidR="004928F3" w:rsidRDefault="00627FA1">
      <w:pPr>
        <w:pStyle w:val="Textoindependiente"/>
        <w:spacing w:before="200" w:line="237" w:lineRule="auto"/>
        <w:ind w:left="346" w:right="624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ciudadano(a)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0,12%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atendidos(as) durante enero del 2024; el cual se acercó a solicitar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4928F3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91"/>
              <w:ind w:left="3047" w:right="31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4928F3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7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38" w:line="250" w:lineRule="atLeast"/>
              <w:ind w:left="436" w:right="48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77"/>
              <w:ind w:left="293"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4928F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98" w:line="234" w:lineRule="exact"/>
              <w:ind w:left="338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84" w:line="249" w:lineRule="exact"/>
              <w:ind w:left="19"/>
              <w:jc w:val="center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/>
              <w:ind w:left="293" w:right="58"/>
              <w:jc w:val="center"/>
            </w:pPr>
            <w:r>
              <w:t>100,00%</w:t>
            </w:r>
          </w:p>
        </w:tc>
      </w:tr>
      <w:tr w:rsidR="004928F3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lef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4928F3" w:rsidRDefault="00627FA1">
            <w:pPr>
              <w:pStyle w:val="TableParagraph"/>
              <w:spacing w:before="36"/>
              <w:ind w:left="293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jc w:val="center"/>
        <w:rPr>
          <w:rFonts w:ascii="Arial"/>
        </w:rPr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spacing w:before="3"/>
        <w:rPr>
          <w:sz w:val="27"/>
        </w:rPr>
      </w:pPr>
    </w:p>
    <w:p w:rsidR="004928F3" w:rsidRDefault="00627FA1">
      <w:pPr>
        <w:pStyle w:val="Ttulo1"/>
        <w:numPr>
          <w:ilvl w:val="1"/>
          <w:numId w:val="4"/>
        </w:numPr>
        <w:tabs>
          <w:tab w:val="left" w:pos="3930"/>
          <w:tab w:val="left" w:pos="3931"/>
        </w:tabs>
        <w:spacing w:before="92"/>
        <w:ind w:left="3930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4928F3" w:rsidRDefault="004928F3">
      <w:pPr>
        <w:pStyle w:val="Textoindependiente"/>
        <w:spacing w:before="10"/>
        <w:rPr>
          <w:rFonts w:ascii="Arial"/>
          <w:b/>
          <w:sz w:val="20"/>
        </w:rPr>
      </w:pPr>
    </w:p>
    <w:p w:rsidR="004928F3" w:rsidRDefault="00627FA1">
      <w:pPr>
        <w:pStyle w:val="Textoindependiente"/>
        <w:spacing w:line="276" w:lineRule="auto"/>
        <w:ind w:left="243" w:right="627"/>
        <w:jc w:val="both"/>
      </w:pPr>
      <w:r>
        <w:t>De los 1.639 ciudadanos(as) que se acercaron de manera presencial a la Entidad</w:t>
      </w:r>
      <w:r>
        <w:rPr>
          <w:spacing w:val="1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enero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2024,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6,77%</w:t>
      </w:r>
      <w:r>
        <w:rPr>
          <w:spacing w:val="-10"/>
        </w:rPr>
        <w:t xml:space="preserve"> </w:t>
      </w:r>
      <w:r>
        <w:t>(111)</w:t>
      </w:r>
      <w:r>
        <w:rPr>
          <w:spacing w:val="-12"/>
        </w:rPr>
        <w:t xml:space="preserve"> </w:t>
      </w:r>
      <w:r>
        <w:t>ciudadanos(as)</w:t>
      </w:r>
      <w:r>
        <w:rPr>
          <w:spacing w:val="-14"/>
        </w:rPr>
        <w:t xml:space="preserve"> </w:t>
      </w:r>
      <w:r>
        <w:t>fueron</w:t>
      </w:r>
      <w:r>
        <w:rPr>
          <w:spacing w:val="-12"/>
        </w:rPr>
        <w:t xml:space="preserve"> </w:t>
      </w:r>
      <w:r>
        <w:t>atendidos(as)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65"/>
        </w:rPr>
        <w:t xml:space="preserve"> </w:t>
      </w:r>
      <w:r>
        <w:t xml:space="preserve">prioritaria. Se considera como atención prioritaria a </w:t>
      </w:r>
      <w:r>
        <w:t>las personas adultas mayores,</w:t>
      </w:r>
      <w:r>
        <w:rPr>
          <w:spacing w:val="1"/>
        </w:rPr>
        <w:t xml:space="preserve"> </w:t>
      </w:r>
      <w:r>
        <w:t>mujeres lactantes y discapacitados certificados y no certificados, entre otros, siendo la</w:t>
      </w:r>
      <w:r>
        <w:rPr>
          <w:spacing w:val="1"/>
        </w:rPr>
        <w:t xml:space="preserve"> </w:t>
      </w:r>
      <w:r>
        <w:t>Dirección de Mejoramiento de Vivienda la dependencia con mayor demanda, con 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 42,34% (47) ciudadanos(as).</w:t>
      </w:r>
    </w:p>
    <w:p w:rsidR="004928F3" w:rsidRDefault="004928F3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4928F3">
        <w:trPr>
          <w:trHeight w:val="406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149" w:line="237" w:lineRule="exact"/>
              <w:ind w:left="3187" w:right="36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4928F3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108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96"/>
              <w:ind w:left="902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4928F3" w:rsidRDefault="00627FA1">
            <w:pPr>
              <w:pStyle w:val="TableParagraph"/>
              <w:spacing w:before="108"/>
              <w:ind w:left="23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4928F3">
        <w:trPr>
          <w:trHeight w:val="510"/>
        </w:trPr>
        <w:tc>
          <w:tcPr>
            <w:tcW w:w="3872" w:type="dxa"/>
          </w:tcPr>
          <w:p w:rsidR="004928F3" w:rsidRDefault="00627FA1">
            <w:pPr>
              <w:pStyle w:val="TableParagraph"/>
              <w:spacing w:line="252" w:lineRule="exact"/>
              <w:ind w:left="117" w:right="802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4928F3" w:rsidRDefault="00627FA1">
            <w:pPr>
              <w:pStyle w:val="TableParagraph"/>
              <w:spacing w:before="127"/>
              <w:ind w:right="1645"/>
              <w:jc w:val="right"/>
            </w:pPr>
            <w:r>
              <w:t>47</w:t>
            </w:r>
          </w:p>
        </w:tc>
        <w:tc>
          <w:tcPr>
            <w:tcW w:w="2033" w:type="dxa"/>
          </w:tcPr>
          <w:p w:rsidR="004928F3" w:rsidRDefault="00627FA1">
            <w:pPr>
              <w:pStyle w:val="TableParagraph"/>
              <w:spacing w:before="127"/>
              <w:ind w:left="232" w:right="198"/>
              <w:jc w:val="center"/>
            </w:pPr>
            <w:r>
              <w:t>42,34%</w:t>
            </w:r>
          </w:p>
        </w:tc>
      </w:tr>
      <w:tr w:rsidR="004928F3">
        <w:trPr>
          <w:trHeight w:val="342"/>
        </w:trPr>
        <w:tc>
          <w:tcPr>
            <w:tcW w:w="3872" w:type="dxa"/>
          </w:tcPr>
          <w:p w:rsidR="004928F3" w:rsidRDefault="00627FA1">
            <w:pPr>
              <w:pStyle w:val="TableParagraph"/>
              <w:spacing w:before="45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4928F3" w:rsidRDefault="00627FA1">
            <w:pPr>
              <w:pStyle w:val="TableParagraph"/>
              <w:spacing w:before="43"/>
              <w:ind w:right="1645"/>
              <w:jc w:val="right"/>
            </w:pPr>
            <w:r>
              <w:t>38</w:t>
            </w:r>
          </w:p>
        </w:tc>
        <w:tc>
          <w:tcPr>
            <w:tcW w:w="2033" w:type="dxa"/>
          </w:tcPr>
          <w:p w:rsidR="004928F3" w:rsidRDefault="00627FA1">
            <w:pPr>
              <w:pStyle w:val="TableParagraph"/>
              <w:spacing w:before="43"/>
              <w:ind w:left="232" w:right="198"/>
              <w:jc w:val="center"/>
            </w:pPr>
            <w:r>
              <w:t>34,23%</w:t>
            </w:r>
          </w:p>
        </w:tc>
      </w:tr>
      <w:tr w:rsidR="004928F3">
        <w:trPr>
          <w:trHeight w:val="510"/>
        </w:trPr>
        <w:tc>
          <w:tcPr>
            <w:tcW w:w="3872" w:type="dxa"/>
          </w:tcPr>
          <w:p w:rsidR="004928F3" w:rsidRDefault="00627FA1">
            <w:pPr>
              <w:pStyle w:val="TableParagraph"/>
              <w:spacing w:line="252" w:lineRule="exact"/>
              <w:ind w:left="117" w:right="753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4928F3" w:rsidRDefault="00627FA1">
            <w:pPr>
              <w:pStyle w:val="TableParagraph"/>
              <w:spacing w:before="127"/>
              <w:ind w:right="1645"/>
              <w:jc w:val="right"/>
            </w:pPr>
            <w:r>
              <w:t>26</w:t>
            </w:r>
          </w:p>
        </w:tc>
        <w:tc>
          <w:tcPr>
            <w:tcW w:w="2033" w:type="dxa"/>
          </w:tcPr>
          <w:p w:rsidR="004928F3" w:rsidRDefault="00627FA1">
            <w:pPr>
              <w:pStyle w:val="TableParagraph"/>
              <w:spacing w:before="127"/>
              <w:ind w:left="232" w:right="198"/>
              <w:jc w:val="center"/>
            </w:pPr>
            <w:r>
              <w:t>23,42%</w:t>
            </w:r>
          </w:p>
        </w:tc>
      </w:tr>
      <w:tr w:rsidR="004928F3">
        <w:trPr>
          <w:trHeight w:val="347"/>
        </w:trPr>
        <w:tc>
          <w:tcPr>
            <w:tcW w:w="3872" w:type="dxa"/>
            <w:shd w:val="clear" w:color="auto" w:fill="DAEDF3"/>
          </w:tcPr>
          <w:p w:rsidR="004928F3" w:rsidRDefault="00627FA1">
            <w:pPr>
              <w:pStyle w:val="TableParagraph"/>
              <w:spacing w:before="9"/>
              <w:ind w:left="1363" w:right="17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4928F3" w:rsidRDefault="00627FA1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111</w:t>
            </w:r>
          </w:p>
        </w:tc>
        <w:tc>
          <w:tcPr>
            <w:tcW w:w="2033" w:type="dxa"/>
            <w:shd w:val="clear" w:color="auto" w:fill="DAEDF3"/>
          </w:tcPr>
          <w:p w:rsidR="004928F3" w:rsidRDefault="00627FA1">
            <w:pPr>
              <w:pStyle w:val="TableParagraph"/>
              <w:spacing w:before="9"/>
              <w:ind w:left="232"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pStyle w:val="Textoindependiente"/>
        <w:spacing w:before="9"/>
        <w:rPr>
          <w:sz w:val="23"/>
        </w:rPr>
      </w:pPr>
    </w:p>
    <w:p w:rsidR="004928F3" w:rsidRDefault="00627FA1">
      <w:pPr>
        <w:pStyle w:val="Textoindependiente"/>
        <w:ind w:left="346" w:right="677"/>
        <w:jc w:val="both"/>
      </w:pP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111</w:t>
      </w:r>
      <w:r>
        <w:rPr>
          <w:spacing w:val="-14"/>
        </w:rPr>
        <w:t xml:space="preserve"> </w:t>
      </w:r>
      <w:r>
        <w:t>ciudadanos(as)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prioritaria</w:t>
      </w:r>
      <w:r>
        <w:rPr>
          <w:spacing w:val="-5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enero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2024,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 fueron los que más se acercaron a la Entidad, con una participación del</w:t>
      </w:r>
      <w:r>
        <w:rPr>
          <w:spacing w:val="1"/>
        </w:rPr>
        <w:t xml:space="preserve"> </w:t>
      </w:r>
      <w:r>
        <w:t>63,96%</w:t>
      </w:r>
      <w:r>
        <w:rPr>
          <w:spacing w:val="-1"/>
        </w:rPr>
        <w:t xml:space="preserve"> </w:t>
      </w:r>
      <w:r>
        <w:t>(71) ciudadanos(as).</w:t>
      </w:r>
    </w:p>
    <w:p w:rsidR="004928F3" w:rsidRDefault="004928F3">
      <w:pPr>
        <w:pStyle w:val="Textoindependiente"/>
        <w:spacing w:before="3"/>
      </w:pPr>
    </w:p>
    <w:tbl>
      <w:tblPr>
        <w:tblStyle w:val="TableNormal"/>
        <w:tblW w:w="0" w:type="auto"/>
        <w:tblInd w:w="37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4928F3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4928F3" w:rsidRDefault="00627FA1">
            <w:pPr>
              <w:pStyle w:val="TableParagraph"/>
              <w:spacing w:before="74" w:line="237" w:lineRule="exact"/>
              <w:ind w:left="3812" w:right="36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4928F3">
        <w:trPr>
          <w:trHeight w:val="650"/>
        </w:trPr>
        <w:tc>
          <w:tcPr>
            <w:tcW w:w="9663" w:type="dxa"/>
            <w:gridSpan w:val="3"/>
            <w:tcBorders>
              <w:top w:val="nil"/>
            </w:tcBorders>
            <w:shd w:val="clear" w:color="auto" w:fill="2E849B"/>
          </w:tcPr>
          <w:p w:rsidR="004928F3" w:rsidRDefault="00627FA1">
            <w:pPr>
              <w:pStyle w:val="TableParagraph"/>
              <w:tabs>
                <w:tab w:val="left" w:pos="4015"/>
                <w:tab w:val="left" w:pos="7357"/>
              </w:tabs>
              <w:spacing w:before="139"/>
              <w:ind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  <w:r>
              <w:rPr>
                <w:rFonts w:ascii="Arial"/>
                <w:b/>
                <w:color w:val="FFFFFF"/>
              </w:rPr>
              <w:tab/>
              <w:t>CIUDADANOS(AS)</w:t>
            </w:r>
            <w:r>
              <w:rPr>
                <w:rFonts w:ascii="Arial"/>
                <w:b/>
                <w:color w:val="FFFFFF"/>
              </w:rPr>
              <w:tab/>
              <w:t>PORCENTAJE</w:t>
            </w:r>
          </w:p>
          <w:p w:rsidR="004928F3" w:rsidRDefault="00627FA1">
            <w:pPr>
              <w:pStyle w:val="TableParagraph"/>
              <w:spacing w:before="1" w:line="237" w:lineRule="exact"/>
              <w:ind w:left="914" w:right="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ATENDIDOS(AS)</w:t>
            </w:r>
          </w:p>
        </w:tc>
      </w:tr>
      <w:tr w:rsidR="004928F3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 w:line="249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right="1497"/>
              <w:jc w:val="right"/>
            </w:pPr>
            <w:r>
              <w:t>71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left="723"/>
            </w:pPr>
            <w:r>
              <w:t>63,96%</w:t>
            </w:r>
          </w:p>
        </w:tc>
      </w:tr>
      <w:tr w:rsidR="004928F3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51" w:line="252" w:lineRule="exact"/>
              <w:ind w:left="117" w:right="909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63"/>
              <w:ind w:right="1497"/>
              <w:jc w:val="right"/>
            </w:pPr>
            <w:r>
              <w:t>19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63"/>
              <w:ind w:left="723"/>
            </w:pPr>
            <w:r>
              <w:t>17,12%</w:t>
            </w:r>
          </w:p>
        </w:tc>
      </w:tr>
      <w:tr w:rsidR="004928F3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 w:line="246" w:lineRule="exact"/>
              <w:ind w:left="117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0"/>
              <w:ind w:right="1497"/>
              <w:jc w:val="right"/>
            </w:pPr>
            <w:r>
              <w:t>10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0"/>
              <w:ind w:left="723"/>
            </w:pPr>
            <w:r>
              <w:t>9,01%</w:t>
            </w:r>
          </w:p>
        </w:tc>
      </w:tr>
      <w:tr w:rsidR="004928F3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right="1497"/>
              <w:jc w:val="right"/>
            </w:pPr>
            <w:r>
              <w:t>10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left="723"/>
            </w:pPr>
            <w:r>
              <w:t>9,01%</w:t>
            </w:r>
          </w:p>
        </w:tc>
      </w:tr>
      <w:tr w:rsidR="004928F3">
        <w:trPr>
          <w:trHeight w:val="33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67" w:line="249" w:lineRule="exact"/>
              <w:ind w:left="117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right="1496"/>
              <w:jc w:val="right"/>
            </w:pPr>
            <w:r>
              <w:t>1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43"/>
              <w:ind w:left="723"/>
            </w:pPr>
            <w:r>
              <w:t>0,90%</w:t>
            </w:r>
          </w:p>
        </w:tc>
      </w:tr>
      <w:tr w:rsidR="004928F3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2" w:line="246" w:lineRule="exact"/>
              <w:ind w:left="1676" w:right="15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6" w:line="241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111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928F3" w:rsidRDefault="00627FA1">
            <w:pPr>
              <w:pStyle w:val="TableParagraph"/>
              <w:spacing w:before="16" w:line="241" w:lineRule="exact"/>
              <w:ind w:left="7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4928F3" w:rsidRDefault="004928F3">
      <w:pPr>
        <w:spacing w:line="241" w:lineRule="exact"/>
        <w:rPr>
          <w:rFonts w:ascii="Arial"/>
        </w:rPr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spacing w:before="1"/>
        <w:rPr>
          <w:sz w:val="27"/>
        </w:rPr>
      </w:pPr>
    </w:p>
    <w:p w:rsidR="004928F3" w:rsidRDefault="00627FA1">
      <w:pPr>
        <w:pStyle w:val="Ttulo1"/>
        <w:numPr>
          <w:ilvl w:val="0"/>
          <w:numId w:val="4"/>
        </w:numPr>
        <w:tabs>
          <w:tab w:val="left" w:pos="858"/>
          <w:tab w:val="left" w:pos="2261"/>
          <w:tab w:val="left" w:pos="2970"/>
          <w:tab w:val="left" w:pos="3678"/>
          <w:tab w:val="left" w:pos="6510"/>
          <w:tab w:val="left" w:pos="7927"/>
        </w:tabs>
        <w:spacing w:before="92"/>
        <w:ind w:left="858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4928F3" w:rsidRDefault="00627FA1">
      <w:pPr>
        <w:tabs>
          <w:tab w:val="left" w:pos="3292"/>
        </w:tabs>
        <w:ind w:left="259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4928F3" w:rsidRDefault="004928F3">
      <w:pPr>
        <w:pStyle w:val="Textoindependiente"/>
        <w:rPr>
          <w:rFonts w:ascii="Arial"/>
          <w:b/>
          <w:sz w:val="16"/>
        </w:rPr>
      </w:pPr>
    </w:p>
    <w:p w:rsidR="004928F3" w:rsidRDefault="00627FA1">
      <w:pPr>
        <w:pStyle w:val="Textoindependiente"/>
        <w:spacing w:before="92"/>
        <w:ind w:left="102" w:right="629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9"/>
        </w:rPr>
        <w:t xml:space="preserve"> </w:t>
      </w: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t>enero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2024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registraron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</w:t>
      </w:r>
      <w:r>
        <w:rPr>
          <w:spacing w:val="-64"/>
        </w:rPr>
        <w:t xml:space="preserve"> </w:t>
      </w:r>
      <w:r>
        <w:t>misional y administrativo – SIMA las llamadas que ingresaron, para brindar información,</w:t>
      </w:r>
      <w:r>
        <w:rPr>
          <w:spacing w:val="1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extensiones</w:t>
      </w:r>
      <w:r>
        <w:rPr>
          <w:spacing w:val="-64"/>
        </w:rPr>
        <w:t xml:space="preserve"> </w:t>
      </w:r>
      <w:r>
        <w:t>de cada un</w:t>
      </w:r>
      <w:r>
        <w:t>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4928F3" w:rsidRDefault="004928F3">
      <w:pPr>
        <w:pStyle w:val="Textoindependiente"/>
        <w:spacing w:before="1"/>
      </w:pPr>
    </w:p>
    <w:p w:rsidR="004928F3" w:rsidRDefault="00627FA1">
      <w:pPr>
        <w:pStyle w:val="Textoindependiente"/>
        <w:ind w:left="102" w:right="629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números:</w:t>
      </w:r>
    </w:p>
    <w:p w:rsidR="004928F3" w:rsidRDefault="00627FA1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</w:t>
      </w:r>
      <w:r>
        <w:rPr>
          <w:rFonts w:ascii="Arial MT" w:hAnsi="Arial MT"/>
          <w:sz w:val="24"/>
          <w:u w:val="none"/>
        </w:rPr>
        <w:t>2</w:t>
      </w:r>
    </w:p>
    <w:p w:rsidR="004928F3" w:rsidRDefault="00627FA1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4928F3" w:rsidRDefault="00627FA1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4928F3" w:rsidRDefault="00627FA1">
      <w:pPr>
        <w:pStyle w:val="Prrafodelista"/>
        <w:numPr>
          <w:ilvl w:val="0"/>
          <w:numId w:val="2"/>
        </w:numPr>
        <w:tabs>
          <w:tab w:val="left" w:pos="809"/>
          <w:tab w:val="left" w:pos="810"/>
          <w:tab w:val="right" w:pos="581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4928F3" w:rsidRDefault="00627FA1">
      <w:pPr>
        <w:pStyle w:val="Ttulo1"/>
        <w:spacing w:before="586"/>
        <w:ind w:left="170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4"/>
          <w:u w:val="thick"/>
        </w:rPr>
        <w:t xml:space="preserve"> </w:t>
      </w:r>
      <w:r>
        <w:rPr>
          <w:u w:val="thick"/>
        </w:rPr>
        <w:t>durante</w:t>
      </w:r>
      <w:r>
        <w:rPr>
          <w:spacing w:val="2"/>
          <w:u w:val="thick"/>
        </w:rPr>
        <w:t xml:space="preserve"> </w:t>
      </w:r>
      <w:r>
        <w:rPr>
          <w:u w:val="thick"/>
        </w:rPr>
        <w:t>enero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2024</w:t>
      </w:r>
    </w:p>
    <w:p w:rsidR="004928F3" w:rsidRDefault="00627FA1">
      <w:pPr>
        <w:pStyle w:val="Textoindependiente"/>
        <w:spacing w:before="276"/>
        <w:ind w:left="346" w:right="627"/>
        <w:jc w:val="both"/>
      </w:pPr>
      <w:r>
        <w:t>Los registros arrojados por el SIMA, permite establecer que, de las</w:t>
      </w:r>
      <w:r>
        <w:rPr>
          <w:spacing w:val="1"/>
        </w:rPr>
        <w:t xml:space="preserve"> </w:t>
      </w:r>
      <w:r>
        <w:rPr>
          <w:spacing w:val="11"/>
        </w:rPr>
        <w:t>50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contestadas.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evidenciar que la Dirección de Urbanizaciones y Titulación registra la mayor cantidad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llamadas recibidas</w:t>
      </w:r>
      <w:r>
        <w:rPr>
          <w:spacing w:val="-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19 registros,</w:t>
      </w:r>
      <w:r>
        <w:rPr>
          <w:spacing w:val="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38%.</w:t>
      </w:r>
    </w:p>
    <w:p w:rsidR="004928F3" w:rsidRDefault="004928F3">
      <w:pPr>
        <w:jc w:val="both"/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6"/>
        <w:rPr>
          <w:sz w:val="14"/>
        </w:rPr>
      </w:pPr>
    </w:p>
    <w:p w:rsidR="004928F3" w:rsidRDefault="00627FA1">
      <w:pPr>
        <w:pStyle w:val="Textoindependiente"/>
        <w:ind w:left="9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99.75pt;height:186.65pt;mso-position-horizontal-relative:char;mso-position-vertical-relative:line" coordsize="7995,3733">
            <v:shape id="_x0000_s1042" type="#_x0000_t75" style="position:absolute;left:3842;top:793;width:3744;height:2447">
              <v:imagedata r:id="rId14" o:title=""/>
            </v:shape>
            <v:rect id="_x0000_s1041" style="position:absolute;left:7;top:7;width:7980;height:3718" filled="f" strokecolor="#d9d9d9"/>
            <v:shape id="_x0000_s1040" type="#_x0000_t202" style="position:absolute;left:1687;top:213;width:4645;height:281" filled="f" stroked="f">
              <v:textbox inset="0,0,0,0">
                <w:txbxContent>
                  <w:p w:rsidR="004928F3" w:rsidRDefault="00627FA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ENERO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2024</w:t>
                    </w:r>
                  </w:p>
                </w:txbxContent>
              </v:textbox>
            </v:shape>
            <v:shape id="_x0000_s1039" type="#_x0000_t202" style="position:absolute;left:364;top:1163;width:3339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8" type="#_x0000_t202" style="position:absolute;left:7381;top:1119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037" type="#_x0000_t202" style="position:absolute;left:1127;top:1731;width:2575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6" type="#_x0000_t202" style="position:absolute;left:6852;top:1686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35" type="#_x0000_t202" style="position:absolute;left:213;top:2299;width:3487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4" type="#_x0000_t202" style="position:absolute;left:6322;top:2255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3" type="#_x0000_t202" style="position:absolute;left:1636;top:2867;width:2074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SUBDIRECCIÓN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32" type="#_x0000_t202" style="position:absolute;left:4381;top:2823;width:112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3805;top:3376;width:112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4687;top:3376;width:112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29" type="#_x0000_t202" style="position:absolute;left:5525;top:3376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8" type="#_x0000_t202" style="position:absolute;left:6407;top:3376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27" type="#_x0000_t202" style="position:absolute;left:7289;top:3376;width:203;height:180" filled="f" stroked="f">
              <v:textbox inset="0,0,0,0">
                <w:txbxContent>
                  <w:p w:rsidR="004928F3" w:rsidRDefault="00627FA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28F3" w:rsidRDefault="00627FA1">
      <w:pPr>
        <w:pStyle w:val="Ttulo1"/>
        <w:spacing w:before="212"/>
        <w:ind w:left="2137"/>
        <w:rPr>
          <w:u w:val="none"/>
        </w:rPr>
      </w:pPr>
      <w:r>
        <w:rPr>
          <w:u w:val="none"/>
        </w:rPr>
        <w:t>2.2.</w:t>
      </w:r>
      <w:r>
        <w:rPr>
          <w:spacing w:val="22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enero</w:t>
      </w:r>
      <w:r>
        <w:rPr>
          <w:spacing w:val="-3"/>
          <w:u w:val="thick"/>
        </w:rPr>
        <w:t xml:space="preserve"> </w:t>
      </w:r>
      <w:r>
        <w:rPr>
          <w:u w:val="thick"/>
        </w:rPr>
        <w:t>2024</w:t>
      </w:r>
    </w:p>
    <w:p w:rsidR="004928F3" w:rsidRDefault="00627FA1">
      <w:pPr>
        <w:pStyle w:val="Prrafodelista"/>
        <w:numPr>
          <w:ilvl w:val="0"/>
          <w:numId w:val="1"/>
        </w:numPr>
        <w:tabs>
          <w:tab w:val="left" w:pos="82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4928F3" w:rsidRDefault="004928F3">
      <w:pPr>
        <w:pStyle w:val="Textoindependiente"/>
        <w:spacing w:before="2"/>
        <w:rPr>
          <w:rFonts w:ascii="Arial"/>
          <w:b/>
          <w:sz w:val="16"/>
        </w:rPr>
      </w:pPr>
    </w:p>
    <w:p w:rsidR="004928F3" w:rsidRDefault="00627FA1">
      <w:pPr>
        <w:pStyle w:val="Textoindependiente"/>
        <w:spacing w:before="92"/>
        <w:ind w:left="243" w:right="958"/>
      </w:pPr>
      <w:r>
        <w:t>La</w:t>
      </w:r>
      <w:r>
        <w:rPr>
          <w:spacing w:val="1"/>
        </w:rPr>
        <w:t xml:space="preserve"> </w:t>
      </w:r>
      <w:r>
        <w:t>Dirección de Reasentamientos recibió 211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telefónicas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 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4928F3" w:rsidRDefault="00627FA1">
      <w:pPr>
        <w:pStyle w:val="Ttulo1"/>
        <w:numPr>
          <w:ilvl w:val="0"/>
          <w:numId w:val="1"/>
        </w:numPr>
        <w:tabs>
          <w:tab w:val="left" w:pos="822"/>
        </w:tabs>
        <w:spacing w:before="19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4928F3" w:rsidRDefault="004928F3">
      <w:pPr>
        <w:pStyle w:val="Textoindependiente"/>
        <w:rPr>
          <w:rFonts w:ascii="Arial"/>
          <w:b/>
          <w:sz w:val="16"/>
        </w:rPr>
      </w:pPr>
    </w:p>
    <w:p w:rsidR="004928F3" w:rsidRDefault="00627FA1">
      <w:pPr>
        <w:pStyle w:val="Textoindependiente"/>
        <w:spacing w:before="93"/>
        <w:ind w:left="243" w:right="958" w:hanging="39"/>
      </w:pP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8"/>
        </w:rPr>
        <w:t xml:space="preserve"> </w:t>
      </w:r>
      <w:r>
        <w:t>recibió</w:t>
      </w:r>
      <w:r>
        <w:rPr>
          <w:spacing w:val="-10"/>
        </w:rPr>
        <w:t xml:space="preserve"> </w:t>
      </w:r>
      <w:r>
        <w:t>132</w:t>
      </w:r>
      <w:r>
        <w:rPr>
          <w:spacing w:val="-8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4928F3" w:rsidRDefault="00627FA1">
      <w:pPr>
        <w:pStyle w:val="Ttulo1"/>
        <w:numPr>
          <w:ilvl w:val="0"/>
          <w:numId w:val="1"/>
        </w:numPr>
        <w:tabs>
          <w:tab w:val="left" w:pos="82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4928F3" w:rsidRDefault="004928F3">
      <w:pPr>
        <w:pStyle w:val="Textoindependiente"/>
        <w:spacing w:before="11"/>
        <w:rPr>
          <w:rFonts w:ascii="Arial"/>
          <w:b/>
          <w:sz w:val="15"/>
        </w:rPr>
      </w:pPr>
    </w:p>
    <w:p w:rsidR="004928F3" w:rsidRDefault="00627FA1">
      <w:pPr>
        <w:pStyle w:val="Textoindependiente"/>
        <w:spacing w:before="92" w:line="242" w:lineRule="auto"/>
        <w:ind w:left="224" w:right="958"/>
      </w:pPr>
      <w:r>
        <w:t>La Dirección de Urbanizaciones y Titulación recibió 31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317 646 6294.</w:t>
      </w:r>
    </w:p>
    <w:p w:rsidR="004928F3" w:rsidRDefault="00627FA1">
      <w:pPr>
        <w:pStyle w:val="Ttulo1"/>
        <w:numPr>
          <w:ilvl w:val="0"/>
          <w:numId w:val="1"/>
        </w:numPr>
        <w:tabs>
          <w:tab w:val="left" w:pos="1095"/>
          <w:tab w:val="left" w:pos="1096"/>
        </w:tabs>
        <w:spacing w:before="211"/>
        <w:ind w:left="1095" w:hanging="603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1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Ciudadano</w:t>
      </w:r>
    </w:p>
    <w:p w:rsidR="004928F3" w:rsidRDefault="004928F3">
      <w:pPr>
        <w:pStyle w:val="Textoindependiente"/>
        <w:rPr>
          <w:rFonts w:ascii="Arial"/>
          <w:b/>
          <w:sz w:val="20"/>
        </w:rPr>
      </w:pPr>
    </w:p>
    <w:p w:rsidR="004928F3" w:rsidRDefault="00627FA1">
      <w:pPr>
        <w:pStyle w:val="Textoindependiente"/>
        <w:spacing w:before="233"/>
        <w:ind w:left="243" w:right="957"/>
        <w:jc w:val="both"/>
      </w:pPr>
      <w:r>
        <w:t>La Dirección de Gestión Corporativa – Proceso de Servicio al Ciudadano recibió 42</w:t>
      </w:r>
      <w:r>
        <w:rPr>
          <w:spacing w:val="1"/>
        </w:rPr>
        <w:t xml:space="preserve"> </w:t>
      </w:r>
      <w:r>
        <w:rPr>
          <w:spacing w:val="-2"/>
        </w:rPr>
        <w:t>llamadas</w:t>
      </w:r>
      <w:r>
        <w:t xml:space="preserve"> </w:t>
      </w:r>
      <w:r>
        <w:rPr>
          <w:spacing w:val="-2"/>
        </w:rPr>
        <w:t>telefónicas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línea</w:t>
      </w:r>
      <w:r>
        <w:rPr>
          <w:spacing w:val="-25"/>
        </w:rPr>
        <w:t xml:space="preserve"> </w:t>
      </w:r>
      <w:r>
        <w:rPr>
          <w:spacing w:val="-1"/>
        </w:rPr>
        <w:t>318</w:t>
      </w:r>
      <w:r>
        <w:t xml:space="preserve"> </w:t>
      </w:r>
      <w:r>
        <w:rPr>
          <w:spacing w:val="-1"/>
        </w:rPr>
        <w:t>612</w:t>
      </w:r>
      <w:r>
        <w:t xml:space="preserve"> </w:t>
      </w:r>
      <w:r>
        <w:rPr>
          <w:spacing w:val="-1"/>
        </w:rPr>
        <w:t>7251.</w:t>
      </w:r>
    </w:p>
    <w:p w:rsidR="004928F3" w:rsidRDefault="00627FA1">
      <w:pPr>
        <w:pStyle w:val="Textoindependiente"/>
        <w:spacing w:before="94"/>
        <w:ind w:left="385" w:right="955" w:hanging="142"/>
        <w:jc w:val="both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implementación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ciudadanía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WhatsApp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medio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</w:t>
      </w:r>
      <w:r>
        <w:rPr>
          <w:spacing w:val="-3"/>
        </w:rPr>
        <w:t xml:space="preserve"> </w:t>
      </w:r>
      <w:r>
        <w:t>7251,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enero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99</w:t>
      </w:r>
      <w:r>
        <w:rPr>
          <w:spacing w:val="-64"/>
        </w:rPr>
        <w:t xml:space="preserve"> </w:t>
      </w:r>
      <w:r>
        <w:t>atenciones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medio.</w:t>
      </w:r>
    </w:p>
    <w:p w:rsidR="004928F3" w:rsidRDefault="004928F3">
      <w:pPr>
        <w:jc w:val="both"/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rPr>
          <w:sz w:val="20"/>
        </w:rPr>
      </w:pPr>
    </w:p>
    <w:p w:rsidR="004928F3" w:rsidRDefault="004928F3">
      <w:pPr>
        <w:pStyle w:val="Textoindependiente"/>
        <w:spacing w:before="1"/>
        <w:rPr>
          <w:sz w:val="23"/>
        </w:rPr>
      </w:pPr>
    </w:p>
    <w:p w:rsidR="004928F3" w:rsidRDefault="00627FA1">
      <w:pPr>
        <w:pStyle w:val="Ttulo1"/>
        <w:numPr>
          <w:ilvl w:val="0"/>
          <w:numId w:val="4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4928F3" w:rsidRDefault="004928F3">
      <w:pPr>
        <w:pStyle w:val="Textoindependiente"/>
        <w:rPr>
          <w:rFonts w:ascii="Arial"/>
          <w:b/>
          <w:sz w:val="16"/>
        </w:rPr>
      </w:pPr>
    </w:p>
    <w:p w:rsidR="004928F3" w:rsidRDefault="00627FA1">
      <w:pPr>
        <w:pStyle w:val="Textoindependiente"/>
        <w:spacing w:before="92"/>
        <w:ind w:left="102" w:right="628"/>
        <w:jc w:val="both"/>
      </w:pPr>
      <w:r>
        <w:t>Para</w:t>
      </w:r>
      <w:r>
        <w:rPr>
          <w:spacing w:val="-12"/>
        </w:rPr>
        <w:t xml:space="preserve"> </w:t>
      </w:r>
      <w:r>
        <w:t>enero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2024,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ciudadanos(as),</w:t>
      </w:r>
      <w:r>
        <w:rPr>
          <w:spacing w:val="-12"/>
        </w:rPr>
        <w:t xml:space="preserve"> </w:t>
      </w:r>
      <w:r>
        <w:t>organismos</w:t>
      </w:r>
      <w:r>
        <w:rPr>
          <w:spacing w:val="-10"/>
        </w:rPr>
        <w:t xml:space="preserve"> </w:t>
      </w:r>
      <w:r>
        <w:t>distritales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enviaron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hyperlink r:id="rId15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1.414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:rsidR="004928F3" w:rsidRDefault="004928F3">
      <w:pPr>
        <w:pStyle w:val="Textoindependiente"/>
      </w:pPr>
    </w:p>
    <w:p w:rsidR="004928F3" w:rsidRDefault="00627FA1">
      <w:pPr>
        <w:pStyle w:val="Textoindependiente"/>
        <w:ind w:left="102" w:right="407"/>
      </w:pP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correspondencia</w:t>
      </w:r>
      <w:r>
        <w:rPr>
          <w:spacing w:val="13"/>
        </w:rPr>
        <w:t xml:space="preserve"> </w:t>
      </w:r>
      <w:r>
        <w:t>ORFEO,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por</w:t>
      </w:r>
      <w:r>
        <w:rPr>
          <w:spacing w:val="-63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electrónico,</w:t>
      </w:r>
      <w:r>
        <w:rPr>
          <w:spacing w:val="-14"/>
        </w:rPr>
        <w:t xml:space="preserve"> </w:t>
      </w:r>
      <w:r>
        <w:t>adicionalmente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radicación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línea</w:t>
      </w:r>
      <w:r>
        <w:rPr>
          <w:spacing w:val="-16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portal</w:t>
      </w:r>
      <w:r>
        <w:rPr>
          <w:spacing w:val="-6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en el enlace: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15 documentos.</w:t>
      </w:r>
    </w:p>
    <w:p w:rsidR="004928F3" w:rsidRDefault="004928F3">
      <w:pPr>
        <w:pStyle w:val="Textoindependiente"/>
        <w:rPr>
          <w:sz w:val="26"/>
        </w:rPr>
      </w:pPr>
    </w:p>
    <w:p w:rsidR="004928F3" w:rsidRDefault="004928F3">
      <w:pPr>
        <w:pStyle w:val="Textoindependiente"/>
        <w:spacing w:before="1"/>
        <w:rPr>
          <w:sz w:val="22"/>
        </w:rPr>
      </w:pPr>
    </w:p>
    <w:p w:rsidR="004928F3" w:rsidRDefault="00627FA1">
      <w:pPr>
        <w:pStyle w:val="Ttulo1"/>
        <w:numPr>
          <w:ilvl w:val="0"/>
          <w:numId w:val="4"/>
        </w:numPr>
        <w:tabs>
          <w:tab w:val="left" w:pos="82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4928F3" w:rsidRDefault="004928F3">
      <w:pPr>
        <w:pStyle w:val="Textoindependiente"/>
        <w:rPr>
          <w:rFonts w:ascii="Arial"/>
          <w:b/>
          <w:sz w:val="16"/>
        </w:rPr>
      </w:pPr>
    </w:p>
    <w:p w:rsidR="004928F3" w:rsidRDefault="00627FA1">
      <w:pPr>
        <w:pStyle w:val="Textoindependiente"/>
        <w:spacing w:before="92"/>
        <w:ind w:left="102" w:right="627"/>
        <w:jc w:val="both"/>
      </w:pPr>
      <w:r>
        <w:t>Se pued</w:t>
      </w:r>
      <w:r>
        <w:t>e concluir que, durante enero del 2024, en la Entidad se acercaron 1.639</w:t>
      </w:r>
      <w:r>
        <w:rPr>
          <w:spacing w:val="1"/>
        </w:rPr>
        <w:t xml:space="preserve"> </w:t>
      </w:r>
      <w:r>
        <w:t>ciudadanos(as) y se registraron 50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</w:t>
      </w:r>
      <w:r>
        <w:t>delantan con la Entidad. Igualmente, se registraron 416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5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5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Titulación</w:t>
      </w:r>
    </w:p>
    <w:p w:rsidR="004928F3" w:rsidRDefault="00627FA1">
      <w:pPr>
        <w:pStyle w:val="Textoindependiente"/>
        <w:ind w:left="102" w:right="628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5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Ciudadano</w:t>
      </w:r>
      <w:r>
        <w:rPr>
          <w:spacing w:val="6"/>
        </w:rPr>
        <w:t xml:space="preserve"> </w:t>
      </w:r>
      <w:r>
        <w:t>318</w:t>
      </w:r>
      <w:r>
        <w:rPr>
          <w:spacing w:val="3"/>
        </w:rPr>
        <w:t xml:space="preserve"> </w:t>
      </w:r>
      <w:r>
        <w:t>612</w:t>
      </w:r>
      <w:r>
        <w:rPr>
          <w:spacing w:val="5"/>
        </w:rPr>
        <w:t xml:space="preserve"> </w:t>
      </w:r>
      <w:r>
        <w:t>725,</w:t>
      </w:r>
      <w:r>
        <w:rPr>
          <w:spacing w:val="2"/>
        </w:rPr>
        <w:t xml:space="preserve"> </w:t>
      </w:r>
      <w:r>
        <w:t>adicionalmente,</w:t>
      </w:r>
      <w:r>
        <w:rPr>
          <w:spacing w:val="3"/>
        </w:rPr>
        <w:t xml:space="preserve"> </w:t>
      </w:r>
      <w:r>
        <w:t>ingresaron</w:t>
      </w:r>
    </w:p>
    <w:p w:rsidR="004928F3" w:rsidRDefault="00627FA1">
      <w:pPr>
        <w:pStyle w:val="Textoindependiente"/>
        <w:spacing w:before="1"/>
        <w:ind w:left="102" w:right="633"/>
        <w:jc w:val="both"/>
      </w:pPr>
      <w:r>
        <w:t>1.414 mensajes a través del correo electrónico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 15 documentos por medio de la radicación</w:t>
      </w:r>
      <w:r>
        <w:t xml:space="preserve">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4928F3" w:rsidRDefault="004928F3">
      <w:pPr>
        <w:pStyle w:val="Textoindependiente"/>
        <w:spacing w:before="11"/>
        <w:rPr>
          <w:sz w:val="23"/>
        </w:rPr>
      </w:pPr>
    </w:p>
    <w:p w:rsidR="004928F3" w:rsidRDefault="00627FA1">
      <w:pPr>
        <w:pStyle w:val="Textoindependiente"/>
        <w:ind w:left="102" w:right="631"/>
        <w:jc w:val="both"/>
      </w:pPr>
      <w:r>
        <w:t>Por último por medio de la atención via WhatsApp, para enero de la actual vigenica se</w:t>
      </w:r>
      <w:r>
        <w:rPr>
          <w:spacing w:val="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un total de</w:t>
      </w:r>
      <w:r>
        <w:rPr>
          <w:spacing w:val="2"/>
        </w:rPr>
        <w:t xml:space="preserve"> </w:t>
      </w:r>
      <w:r>
        <w:t>99</w:t>
      </w:r>
      <w:r>
        <w:rPr>
          <w:spacing w:val="2"/>
        </w:rPr>
        <w:t xml:space="preserve"> </w:t>
      </w:r>
      <w:r>
        <w:t>interacciones.</w:t>
      </w:r>
    </w:p>
    <w:p w:rsidR="004928F3" w:rsidRDefault="004928F3">
      <w:pPr>
        <w:jc w:val="both"/>
        <w:sectPr w:rsidR="004928F3">
          <w:pgSz w:w="12240" w:h="15840"/>
          <w:pgMar w:top="1860" w:right="500" w:bottom="2380" w:left="1600" w:header="709" w:footer="2180" w:gutter="0"/>
          <w:cols w:space="720"/>
        </w:sectPr>
      </w:pPr>
    </w:p>
    <w:p w:rsidR="004928F3" w:rsidRDefault="004928F3">
      <w:pPr>
        <w:pStyle w:val="Textoindependiente"/>
        <w:spacing w:before="1"/>
        <w:rPr>
          <w:sz w:val="27"/>
        </w:rPr>
      </w:pPr>
    </w:p>
    <w:p w:rsidR="004928F3" w:rsidRDefault="00627FA1">
      <w:pPr>
        <w:pStyle w:val="Textoindependiente"/>
        <w:spacing w:before="92"/>
        <w:ind w:left="102" w:right="627"/>
        <w:jc w:val="both"/>
      </w:pPr>
      <w:r>
        <w:t xml:space="preserve">Así mismo se concluye que se sigue dando a conocer en detalle a </w:t>
      </w:r>
      <w:r>
        <w:t>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4928F3" w:rsidRDefault="004928F3">
      <w:pPr>
        <w:pStyle w:val="Textoindependiente"/>
        <w:rPr>
          <w:sz w:val="26"/>
        </w:rPr>
      </w:pPr>
    </w:p>
    <w:p w:rsidR="004928F3" w:rsidRDefault="004928F3">
      <w:pPr>
        <w:pStyle w:val="Textoindependiente"/>
        <w:rPr>
          <w:sz w:val="26"/>
        </w:rPr>
      </w:pPr>
    </w:p>
    <w:p w:rsidR="004928F3" w:rsidRDefault="004928F3">
      <w:pPr>
        <w:pStyle w:val="Textoindependiente"/>
        <w:rPr>
          <w:sz w:val="26"/>
        </w:rPr>
      </w:pPr>
    </w:p>
    <w:p w:rsidR="004928F3" w:rsidRDefault="00627FA1">
      <w:pPr>
        <w:pStyle w:val="Ttulo1"/>
        <w:spacing w:before="208"/>
        <w:ind w:left="102"/>
        <w:jc w:val="both"/>
        <w:rPr>
          <w:u w:val="none"/>
        </w:rPr>
      </w:pPr>
      <w:bookmarkStart w:id="0" w:name="_GoBack"/>
      <w:bookmarkEnd w:id="0"/>
      <w:r>
        <w:rPr>
          <w:u w:val="none"/>
        </w:rPr>
        <w:t>MARTHA</w:t>
      </w:r>
      <w:r>
        <w:rPr>
          <w:spacing w:val="-8"/>
          <w:u w:val="none"/>
        </w:rPr>
        <w:t xml:space="preserve"> </w:t>
      </w:r>
      <w:r>
        <w:rPr>
          <w:u w:val="none"/>
        </w:rPr>
        <w:t>JANETH</w:t>
      </w:r>
      <w:r>
        <w:rPr>
          <w:spacing w:val="-2"/>
          <w:u w:val="none"/>
        </w:rPr>
        <w:t xml:space="preserve"> </w:t>
      </w:r>
      <w:r>
        <w:rPr>
          <w:u w:val="none"/>
        </w:rPr>
        <w:t>CARREÑO</w:t>
      </w:r>
      <w:r>
        <w:rPr>
          <w:spacing w:val="-2"/>
          <w:u w:val="none"/>
        </w:rPr>
        <w:t xml:space="preserve"> </w:t>
      </w:r>
      <w:r>
        <w:rPr>
          <w:u w:val="none"/>
        </w:rPr>
        <w:t>LIZA</w:t>
      </w:r>
      <w:r>
        <w:rPr>
          <w:u w:val="none"/>
        </w:rPr>
        <w:t>RAZO</w:t>
      </w:r>
    </w:p>
    <w:p w:rsidR="004928F3" w:rsidRDefault="00627FA1">
      <w:pPr>
        <w:spacing w:line="276" w:lineRule="exact"/>
        <w:ind w:left="1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4928F3" w:rsidRDefault="00627FA1">
      <w:pPr>
        <w:spacing w:line="253" w:lineRule="exact"/>
        <w:ind w:left="102"/>
      </w:pPr>
      <w:hyperlink r:id="rId18">
        <w:r>
          <w:t>mcarrenol@cajaviviendapopular.gov.co</w:t>
        </w:r>
      </w:hyperlink>
    </w:p>
    <w:p w:rsidR="004928F3" w:rsidRDefault="00627FA1">
      <w:pPr>
        <w:ind w:left="10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4928F3">
      <w:pgSz w:w="12240" w:h="15840"/>
      <w:pgMar w:top="1860" w:right="500" w:bottom="2380" w:left="1600" w:header="709" w:footer="2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A1" w:rsidRDefault="00627FA1">
      <w:r>
        <w:separator/>
      </w:r>
    </w:p>
  </w:endnote>
  <w:endnote w:type="continuationSeparator" w:id="0">
    <w:p w:rsidR="00627FA1" w:rsidRDefault="006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F3" w:rsidRDefault="00627FA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57760" behindDoc="1" locked="0" layoutInCell="1" allowOverlap="1">
          <wp:simplePos x="0" y="0"/>
          <wp:positionH relativeFrom="page">
            <wp:posOffset>3366134</wp:posOffset>
          </wp:positionH>
          <wp:positionV relativeFrom="page">
            <wp:posOffset>8815646</wp:posOffset>
          </wp:positionV>
          <wp:extent cx="1163309" cy="7232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309" cy="723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58272" behindDoc="1" locked="0" layoutInCell="1" allowOverlap="1">
          <wp:simplePos x="0" y="0"/>
          <wp:positionH relativeFrom="page">
            <wp:posOffset>6414498</wp:posOffset>
          </wp:positionH>
          <wp:positionV relativeFrom="page">
            <wp:posOffset>8872677</wp:posOffset>
          </wp:positionV>
          <wp:extent cx="634637" cy="6381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463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63.35pt;height:11pt;z-index:-16157696;mso-position-horizontal-relative:page;mso-position-vertical-relative:page" filled="f" stroked="f">
          <v:textbox inset="0,0,0,0">
            <w:txbxContent>
              <w:p w:rsidR="004928F3" w:rsidRDefault="00627FA1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A6038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57184;mso-position-horizontal-relative:page;mso-position-vertical-relative:page" filled="f" stroked="f">
          <v:textbox inset="0,0,0,0">
            <w:txbxContent>
              <w:p w:rsidR="004928F3" w:rsidRDefault="00627FA1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4928F3" w:rsidRDefault="00627FA1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4928F3" w:rsidRDefault="00627FA1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4928F3" w:rsidRDefault="00627FA1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156672;mso-position-horizontal-relative:page;mso-position-vertical-relative:page" filled="f" stroked="f">
          <v:textbox inset="0,0,0,0">
            <w:txbxContent>
              <w:p w:rsidR="004928F3" w:rsidRDefault="00627FA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A1" w:rsidRDefault="00627FA1">
      <w:r>
        <w:separator/>
      </w:r>
    </w:p>
  </w:footnote>
  <w:footnote w:type="continuationSeparator" w:id="0">
    <w:p w:rsidR="00627FA1" w:rsidRDefault="0062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F3" w:rsidRDefault="00627FA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57248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0F5"/>
    <w:multiLevelType w:val="hybridMultilevel"/>
    <w:tmpl w:val="C248E70E"/>
    <w:lvl w:ilvl="0" w:tplc="91DC0F2E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9CC60386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79DA02A0">
      <w:numFmt w:val="bullet"/>
      <w:lvlText w:val="•"/>
      <w:lvlJc w:val="left"/>
      <w:pPr>
        <w:ind w:left="2684" w:hanging="360"/>
      </w:pPr>
      <w:rPr>
        <w:rFonts w:hint="default"/>
        <w:lang w:val="es-ES" w:eastAsia="en-US" w:bidi="ar-SA"/>
      </w:rPr>
    </w:lvl>
    <w:lvl w:ilvl="3" w:tplc="F97E04B2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4" w:tplc="5C549DB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1FF67AF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E84424C2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74148046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8" w:tplc="7BEC9B42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7C671A"/>
    <w:multiLevelType w:val="multilevel"/>
    <w:tmpl w:val="6170966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5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1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1042"/>
      </w:pPr>
      <w:rPr>
        <w:rFonts w:hint="default"/>
        <w:lang w:val="es-ES" w:eastAsia="en-US" w:bidi="ar-SA"/>
      </w:rPr>
    </w:lvl>
  </w:abstractNum>
  <w:abstractNum w:abstractNumId="2" w15:restartNumberingAfterBreak="0">
    <w:nsid w:val="6672620A"/>
    <w:multiLevelType w:val="hybridMultilevel"/>
    <w:tmpl w:val="C520E212"/>
    <w:lvl w:ilvl="0" w:tplc="6386962A">
      <w:numFmt w:val="bullet"/>
      <w:lvlText w:val="•"/>
      <w:lvlJc w:val="left"/>
      <w:pPr>
        <w:ind w:left="81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0FEDE54">
      <w:numFmt w:val="bullet"/>
      <w:lvlText w:val="•"/>
      <w:lvlJc w:val="left"/>
      <w:pPr>
        <w:ind w:left="1752" w:hanging="708"/>
      </w:pPr>
      <w:rPr>
        <w:rFonts w:hint="default"/>
        <w:lang w:val="es-ES" w:eastAsia="en-US" w:bidi="ar-SA"/>
      </w:rPr>
    </w:lvl>
    <w:lvl w:ilvl="2" w:tplc="ECA63C16">
      <w:numFmt w:val="bullet"/>
      <w:lvlText w:val="•"/>
      <w:lvlJc w:val="left"/>
      <w:pPr>
        <w:ind w:left="2684" w:hanging="708"/>
      </w:pPr>
      <w:rPr>
        <w:rFonts w:hint="default"/>
        <w:lang w:val="es-ES" w:eastAsia="en-US" w:bidi="ar-SA"/>
      </w:rPr>
    </w:lvl>
    <w:lvl w:ilvl="3" w:tplc="9FB0B814">
      <w:numFmt w:val="bullet"/>
      <w:lvlText w:val="•"/>
      <w:lvlJc w:val="left"/>
      <w:pPr>
        <w:ind w:left="3616" w:hanging="708"/>
      </w:pPr>
      <w:rPr>
        <w:rFonts w:hint="default"/>
        <w:lang w:val="es-ES" w:eastAsia="en-US" w:bidi="ar-SA"/>
      </w:rPr>
    </w:lvl>
    <w:lvl w:ilvl="4" w:tplc="8E3AD204">
      <w:numFmt w:val="bullet"/>
      <w:lvlText w:val="•"/>
      <w:lvlJc w:val="left"/>
      <w:pPr>
        <w:ind w:left="4548" w:hanging="708"/>
      </w:pPr>
      <w:rPr>
        <w:rFonts w:hint="default"/>
        <w:lang w:val="es-ES" w:eastAsia="en-US" w:bidi="ar-SA"/>
      </w:rPr>
    </w:lvl>
    <w:lvl w:ilvl="5" w:tplc="83FE198C">
      <w:numFmt w:val="bullet"/>
      <w:lvlText w:val="•"/>
      <w:lvlJc w:val="left"/>
      <w:pPr>
        <w:ind w:left="5480" w:hanging="708"/>
      </w:pPr>
      <w:rPr>
        <w:rFonts w:hint="default"/>
        <w:lang w:val="es-ES" w:eastAsia="en-US" w:bidi="ar-SA"/>
      </w:rPr>
    </w:lvl>
    <w:lvl w:ilvl="6" w:tplc="5CE66E7E">
      <w:numFmt w:val="bullet"/>
      <w:lvlText w:val="•"/>
      <w:lvlJc w:val="left"/>
      <w:pPr>
        <w:ind w:left="6412" w:hanging="708"/>
      </w:pPr>
      <w:rPr>
        <w:rFonts w:hint="default"/>
        <w:lang w:val="es-ES" w:eastAsia="en-US" w:bidi="ar-SA"/>
      </w:rPr>
    </w:lvl>
    <w:lvl w:ilvl="7" w:tplc="556203C6">
      <w:numFmt w:val="bullet"/>
      <w:lvlText w:val="•"/>
      <w:lvlJc w:val="left"/>
      <w:pPr>
        <w:ind w:left="7344" w:hanging="708"/>
      </w:pPr>
      <w:rPr>
        <w:rFonts w:hint="default"/>
        <w:lang w:val="es-ES" w:eastAsia="en-US" w:bidi="ar-SA"/>
      </w:rPr>
    </w:lvl>
    <w:lvl w:ilvl="8" w:tplc="2F089C0C">
      <w:numFmt w:val="bullet"/>
      <w:lvlText w:val="•"/>
      <w:lvlJc w:val="left"/>
      <w:pPr>
        <w:ind w:left="8276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FFB1260"/>
    <w:multiLevelType w:val="hybridMultilevel"/>
    <w:tmpl w:val="1D303698"/>
    <w:lvl w:ilvl="0" w:tplc="E904FA08">
      <w:start w:val="1"/>
      <w:numFmt w:val="lowerLetter"/>
      <w:lvlText w:val="%1."/>
      <w:lvlJc w:val="left"/>
      <w:pPr>
        <w:ind w:left="774" w:hanging="365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B4BC0926">
      <w:numFmt w:val="bullet"/>
      <w:lvlText w:val="•"/>
      <w:lvlJc w:val="left"/>
      <w:pPr>
        <w:ind w:left="1716" w:hanging="365"/>
      </w:pPr>
      <w:rPr>
        <w:rFonts w:hint="default"/>
        <w:lang w:val="es-ES" w:eastAsia="en-US" w:bidi="ar-SA"/>
      </w:rPr>
    </w:lvl>
    <w:lvl w:ilvl="2" w:tplc="704CA538">
      <w:numFmt w:val="bullet"/>
      <w:lvlText w:val="•"/>
      <w:lvlJc w:val="left"/>
      <w:pPr>
        <w:ind w:left="2652" w:hanging="365"/>
      </w:pPr>
      <w:rPr>
        <w:rFonts w:hint="default"/>
        <w:lang w:val="es-ES" w:eastAsia="en-US" w:bidi="ar-SA"/>
      </w:rPr>
    </w:lvl>
    <w:lvl w:ilvl="3" w:tplc="C47EBEAA">
      <w:numFmt w:val="bullet"/>
      <w:lvlText w:val="•"/>
      <w:lvlJc w:val="left"/>
      <w:pPr>
        <w:ind w:left="3588" w:hanging="365"/>
      </w:pPr>
      <w:rPr>
        <w:rFonts w:hint="default"/>
        <w:lang w:val="es-ES" w:eastAsia="en-US" w:bidi="ar-SA"/>
      </w:rPr>
    </w:lvl>
    <w:lvl w:ilvl="4" w:tplc="10FACAB2">
      <w:numFmt w:val="bullet"/>
      <w:lvlText w:val="•"/>
      <w:lvlJc w:val="left"/>
      <w:pPr>
        <w:ind w:left="4524" w:hanging="365"/>
      </w:pPr>
      <w:rPr>
        <w:rFonts w:hint="default"/>
        <w:lang w:val="es-ES" w:eastAsia="en-US" w:bidi="ar-SA"/>
      </w:rPr>
    </w:lvl>
    <w:lvl w:ilvl="5" w:tplc="C78CF992">
      <w:numFmt w:val="bullet"/>
      <w:lvlText w:val="•"/>
      <w:lvlJc w:val="left"/>
      <w:pPr>
        <w:ind w:left="5460" w:hanging="365"/>
      </w:pPr>
      <w:rPr>
        <w:rFonts w:hint="default"/>
        <w:lang w:val="es-ES" w:eastAsia="en-US" w:bidi="ar-SA"/>
      </w:rPr>
    </w:lvl>
    <w:lvl w:ilvl="6" w:tplc="FF40E12C">
      <w:numFmt w:val="bullet"/>
      <w:lvlText w:val="•"/>
      <w:lvlJc w:val="left"/>
      <w:pPr>
        <w:ind w:left="6396" w:hanging="365"/>
      </w:pPr>
      <w:rPr>
        <w:rFonts w:hint="default"/>
        <w:lang w:val="es-ES" w:eastAsia="en-US" w:bidi="ar-SA"/>
      </w:rPr>
    </w:lvl>
    <w:lvl w:ilvl="7" w:tplc="CF0227E4">
      <w:numFmt w:val="bullet"/>
      <w:lvlText w:val="•"/>
      <w:lvlJc w:val="left"/>
      <w:pPr>
        <w:ind w:left="7332" w:hanging="365"/>
      </w:pPr>
      <w:rPr>
        <w:rFonts w:hint="default"/>
        <w:lang w:val="es-ES" w:eastAsia="en-US" w:bidi="ar-SA"/>
      </w:rPr>
    </w:lvl>
    <w:lvl w:ilvl="8" w:tplc="9EA488B0">
      <w:numFmt w:val="bullet"/>
      <w:lvlText w:val="•"/>
      <w:lvlJc w:val="left"/>
      <w:pPr>
        <w:ind w:left="8268" w:hanging="3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8F3"/>
    <w:rsid w:val="004928F3"/>
    <w:rsid w:val="004A6038"/>
    <w:rsid w:val="006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E11D7D-1ADD-4DF7-9840-EB57614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mcarrenol@cajaviviendapopular.gov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feo.cajaviviendapopular.gov.co/formularioCVP/tramiteWebIn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2014</Words>
  <Characters>11078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2024-02-13T16:23:00Z</dcterms:created>
  <dcterms:modified xsi:type="dcterms:W3CDTF">2024-02-13T16:23:00Z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